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228EA" w14:textId="54C47113" w:rsidR="00217A6E" w:rsidRPr="00F909ED" w:rsidRDefault="00F909ED" w:rsidP="00217A6E">
      <w:pPr>
        <w:ind w:left="-426"/>
        <w:jc w:val="center"/>
        <w:rPr>
          <w:rFonts w:ascii="Arial" w:hAnsi="Arial" w:cs="Arial"/>
          <w:color w:val="006CA1"/>
          <w:sz w:val="24"/>
          <w:szCs w:val="24"/>
          <w:u w:val="single"/>
        </w:rPr>
      </w:pPr>
      <w:r w:rsidRPr="00F909ED">
        <w:rPr>
          <w:rFonts w:ascii="Arial" w:hAnsi="Arial" w:cs="Arial"/>
          <w:color w:val="006CA1"/>
          <w:sz w:val="24"/>
          <w:szCs w:val="24"/>
          <w:u w:val="single"/>
        </w:rPr>
        <w:t xml:space="preserve">Es una iniciativa dirigida a </w:t>
      </w:r>
      <w:r w:rsidR="006E0827">
        <w:rPr>
          <w:rFonts w:ascii="Arial" w:hAnsi="Arial" w:cs="Arial"/>
          <w:color w:val="006CA1"/>
          <w:sz w:val="24"/>
          <w:szCs w:val="24"/>
          <w:u w:val="single"/>
        </w:rPr>
        <w:t xml:space="preserve">profesionales </w:t>
      </w:r>
      <w:r w:rsidRPr="00F909ED">
        <w:rPr>
          <w:rFonts w:ascii="Arial" w:hAnsi="Arial" w:cs="Arial"/>
          <w:color w:val="006CA1"/>
          <w:sz w:val="24"/>
          <w:szCs w:val="24"/>
          <w:u w:val="single"/>
        </w:rPr>
        <w:t xml:space="preserve">veterinarios y </w:t>
      </w:r>
      <w:r w:rsidR="006E0827">
        <w:rPr>
          <w:rFonts w:ascii="Arial" w:hAnsi="Arial" w:cs="Arial"/>
          <w:color w:val="006CA1"/>
          <w:sz w:val="24"/>
          <w:szCs w:val="24"/>
          <w:u w:val="single"/>
        </w:rPr>
        <w:t>a</w:t>
      </w:r>
      <w:r w:rsidRPr="00F909ED">
        <w:rPr>
          <w:rFonts w:ascii="Arial" w:hAnsi="Arial" w:cs="Arial"/>
          <w:color w:val="006CA1"/>
          <w:sz w:val="24"/>
          <w:szCs w:val="24"/>
          <w:u w:val="single"/>
        </w:rPr>
        <w:t>yuntamientos</w:t>
      </w:r>
    </w:p>
    <w:p w14:paraId="71268363" w14:textId="77777777" w:rsidR="00F909ED" w:rsidRPr="00C81B12" w:rsidRDefault="00F909ED" w:rsidP="00217A6E">
      <w:pPr>
        <w:spacing w:line="360" w:lineRule="auto"/>
        <w:jc w:val="both"/>
        <w:rPr>
          <w:rFonts w:ascii="Arial" w:hAnsi="Arial" w:cs="Arial"/>
          <w:b/>
          <w:bCs/>
          <w:color w:val="006CA1"/>
          <w:sz w:val="2"/>
          <w:szCs w:val="2"/>
        </w:rPr>
      </w:pPr>
    </w:p>
    <w:p w14:paraId="6046E419" w14:textId="41480342" w:rsidR="00E537B4" w:rsidRDefault="00704B1E" w:rsidP="00F909ED">
      <w:pPr>
        <w:spacing w:line="276" w:lineRule="auto"/>
        <w:jc w:val="both"/>
        <w:rPr>
          <w:rFonts w:ascii="Arial" w:hAnsi="Arial" w:cs="Arial"/>
          <w:b/>
          <w:bCs/>
          <w:color w:val="006CA1"/>
          <w:sz w:val="36"/>
          <w:szCs w:val="36"/>
        </w:rPr>
      </w:pPr>
      <w:r>
        <w:rPr>
          <w:rFonts w:ascii="Arial" w:hAnsi="Arial" w:cs="Arial"/>
          <w:b/>
          <w:bCs/>
          <w:color w:val="006CA1"/>
          <w:sz w:val="36"/>
          <w:szCs w:val="36"/>
        </w:rPr>
        <w:t>Inicio de la campaña de</w:t>
      </w:r>
      <w:r w:rsidRPr="00F909ED">
        <w:rPr>
          <w:rFonts w:ascii="Arial" w:hAnsi="Arial" w:cs="Arial"/>
          <w:b/>
          <w:bCs/>
          <w:color w:val="006CA1"/>
          <w:sz w:val="36"/>
          <w:szCs w:val="36"/>
        </w:rPr>
        <w:t xml:space="preserve"> prevención </w:t>
      </w:r>
      <w:r>
        <w:rPr>
          <w:rFonts w:ascii="Arial" w:hAnsi="Arial" w:cs="Arial"/>
          <w:b/>
          <w:bCs/>
          <w:color w:val="006CA1"/>
          <w:sz w:val="36"/>
          <w:szCs w:val="36"/>
        </w:rPr>
        <w:t>de</w:t>
      </w:r>
      <w:r w:rsidRPr="00F909ED">
        <w:rPr>
          <w:rFonts w:ascii="Arial" w:hAnsi="Arial" w:cs="Arial"/>
          <w:b/>
          <w:bCs/>
          <w:color w:val="006CA1"/>
          <w:sz w:val="36"/>
          <w:szCs w:val="36"/>
        </w:rPr>
        <w:t xml:space="preserve"> la leishmaniosis</w:t>
      </w:r>
      <w:r>
        <w:rPr>
          <w:rFonts w:ascii="Arial" w:hAnsi="Arial" w:cs="Arial"/>
          <w:b/>
          <w:bCs/>
          <w:color w:val="006CA1"/>
          <w:sz w:val="36"/>
          <w:szCs w:val="36"/>
        </w:rPr>
        <w:t xml:space="preserve"> para</w:t>
      </w:r>
      <w:r w:rsidRPr="00704B1E">
        <w:rPr>
          <w:rFonts w:ascii="Arial" w:hAnsi="Arial" w:cs="Arial"/>
          <w:b/>
          <w:bCs/>
          <w:color w:val="006CA1"/>
          <w:sz w:val="36"/>
          <w:szCs w:val="36"/>
        </w:rPr>
        <w:t xml:space="preserve"> clínicas veterinarias</w:t>
      </w:r>
      <w:r>
        <w:rPr>
          <w:rFonts w:ascii="Arial" w:hAnsi="Arial" w:cs="Arial"/>
          <w:b/>
          <w:bCs/>
          <w:color w:val="006CA1"/>
          <w:sz w:val="36"/>
          <w:szCs w:val="36"/>
        </w:rPr>
        <w:t>,</w:t>
      </w:r>
      <w:r>
        <w:rPr>
          <w:rFonts w:ascii="Arial" w:hAnsi="Arial" w:cs="Arial"/>
          <w:b/>
          <w:bCs/>
          <w:color w:val="006CA1"/>
          <w:sz w:val="36"/>
          <w:szCs w:val="36"/>
        </w:rPr>
        <w:t xml:space="preserve"> impulsada por el</w:t>
      </w:r>
      <w:r w:rsidRPr="00F909ED">
        <w:rPr>
          <w:rFonts w:ascii="Arial" w:hAnsi="Arial" w:cs="Arial"/>
          <w:b/>
          <w:bCs/>
          <w:color w:val="006CA1"/>
          <w:sz w:val="36"/>
          <w:szCs w:val="36"/>
        </w:rPr>
        <w:t xml:space="preserve"> </w:t>
      </w:r>
      <w:r>
        <w:rPr>
          <w:rFonts w:ascii="Arial" w:hAnsi="Arial" w:cs="Arial"/>
          <w:b/>
          <w:bCs/>
          <w:color w:val="006CA1"/>
          <w:sz w:val="36"/>
          <w:szCs w:val="36"/>
        </w:rPr>
        <w:t>Consejo Andaluz de Colegios de Veterinarios</w:t>
      </w:r>
      <w:r w:rsidRPr="00F909ED">
        <w:rPr>
          <w:rFonts w:ascii="Arial" w:hAnsi="Arial" w:cs="Arial"/>
          <w:b/>
          <w:bCs/>
          <w:color w:val="006CA1"/>
          <w:sz w:val="36"/>
          <w:szCs w:val="36"/>
        </w:rPr>
        <w:t xml:space="preserve"> </w:t>
      </w:r>
      <w:r>
        <w:rPr>
          <w:rFonts w:ascii="Arial" w:hAnsi="Arial" w:cs="Arial"/>
          <w:b/>
          <w:bCs/>
          <w:color w:val="006CA1"/>
          <w:sz w:val="36"/>
          <w:szCs w:val="36"/>
        </w:rPr>
        <w:t>y LETI Pharma</w:t>
      </w:r>
      <w:r>
        <w:rPr>
          <w:rFonts w:ascii="Arial" w:hAnsi="Arial" w:cs="Arial"/>
          <w:b/>
          <w:bCs/>
          <w:color w:val="006CA1"/>
          <w:sz w:val="36"/>
          <w:szCs w:val="36"/>
        </w:rPr>
        <w:t xml:space="preserve"> </w:t>
      </w:r>
    </w:p>
    <w:p w14:paraId="57D798C6" w14:textId="77777777" w:rsidR="00F909ED" w:rsidRPr="00683EC2" w:rsidRDefault="00F909ED" w:rsidP="00217A6E">
      <w:pPr>
        <w:spacing w:line="360" w:lineRule="auto"/>
        <w:jc w:val="both"/>
        <w:rPr>
          <w:rFonts w:ascii="Arial" w:hAnsi="Arial" w:cs="Arial"/>
          <w:sz w:val="16"/>
          <w:szCs w:val="16"/>
        </w:rPr>
      </w:pPr>
    </w:p>
    <w:p w14:paraId="6990C80C" w14:textId="2EE02E82" w:rsidR="00C81B12" w:rsidRPr="00683EC2" w:rsidRDefault="00C81B12" w:rsidP="00C81B12">
      <w:pPr>
        <w:pStyle w:val="Prrafodelista"/>
        <w:numPr>
          <w:ilvl w:val="0"/>
          <w:numId w:val="1"/>
        </w:numPr>
        <w:spacing w:line="360" w:lineRule="auto"/>
        <w:jc w:val="both"/>
        <w:rPr>
          <w:rFonts w:ascii="Arial" w:hAnsi="Arial" w:cs="Arial"/>
          <w:color w:val="262626" w:themeColor="text1" w:themeTint="D9"/>
          <w:sz w:val="24"/>
          <w:szCs w:val="24"/>
        </w:rPr>
      </w:pPr>
      <w:r w:rsidRPr="00683EC2">
        <w:rPr>
          <w:rFonts w:ascii="Arial" w:hAnsi="Arial" w:cs="Arial"/>
          <w:color w:val="262626" w:themeColor="text1" w:themeTint="D9"/>
          <w:sz w:val="24"/>
          <w:szCs w:val="24"/>
        </w:rPr>
        <w:t xml:space="preserve">La leishmaniosis es una enfermedad parasitaria y zoonótica </w:t>
      </w:r>
    </w:p>
    <w:p w14:paraId="5202694F" w14:textId="5150CB09" w:rsidR="00E537B4" w:rsidRPr="00683EC2" w:rsidRDefault="00C81B12" w:rsidP="00C81B12">
      <w:pPr>
        <w:pStyle w:val="Prrafodelista"/>
        <w:numPr>
          <w:ilvl w:val="0"/>
          <w:numId w:val="1"/>
        </w:numPr>
        <w:spacing w:line="360" w:lineRule="auto"/>
        <w:jc w:val="both"/>
        <w:rPr>
          <w:rFonts w:ascii="Arial" w:hAnsi="Arial" w:cs="Arial"/>
          <w:color w:val="262626" w:themeColor="text1" w:themeTint="D9"/>
          <w:sz w:val="24"/>
          <w:szCs w:val="24"/>
        </w:rPr>
      </w:pPr>
      <w:r w:rsidRPr="00683EC2">
        <w:rPr>
          <w:rFonts w:ascii="Arial" w:hAnsi="Arial" w:cs="Arial"/>
          <w:color w:val="262626" w:themeColor="text1" w:themeTint="D9"/>
          <w:sz w:val="24"/>
          <w:szCs w:val="24"/>
        </w:rPr>
        <w:t xml:space="preserve">La </w:t>
      </w:r>
      <w:r w:rsidR="00072DCA">
        <w:rPr>
          <w:rFonts w:ascii="Arial" w:hAnsi="Arial" w:cs="Arial"/>
          <w:color w:val="262626" w:themeColor="text1" w:themeTint="D9"/>
          <w:sz w:val="24"/>
          <w:szCs w:val="24"/>
        </w:rPr>
        <w:t>prevalencia de</w:t>
      </w:r>
      <w:r w:rsidRPr="00683EC2">
        <w:rPr>
          <w:rFonts w:ascii="Arial" w:hAnsi="Arial" w:cs="Arial"/>
          <w:color w:val="262626" w:themeColor="text1" w:themeTint="D9"/>
          <w:sz w:val="24"/>
          <w:szCs w:val="24"/>
        </w:rPr>
        <w:t xml:space="preserve"> </w:t>
      </w:r>
      <w:r w:rsidR="00D92940" w:rsidRPr="00683EC2">
        <w:rPr>
          <w:rFonts w:ascii="Arial" w:hAnsi="Arial" w:cs="Arial"/>
          <w:color w:val="262626" w:themeColor="text1" w:themeTint="D9"/>
          <w:sz w:val="24"/>
          <w:szCs w:val="24"/>
        </w:rPr>
        <w:t>l</w:t>
      </w:r>
      <w:r w:rsidRPr="00683EC2">
        <w:rPr>
          <w:rFonts w:ascii="Arial" w:hAnsi="Arial" w:cs="Arial"/>
          <w:color w:val="262626" w:themeColor="text1" w:themeTint="D9"/>
          <w:sz w:val="24"/>
          <w:szCs w:val="24"/>
        </w:rPr>
        <w:t>eis</w:t>
      </w:r>
      <w:r w:rsidR="00D92940" w:rsidRPr="00683EC2">
        <w:rPr>
          <w:rFonts w:ascii="Arial" w:hAnsi="Arial" w:cs="Arial"/>
          <w:color w:val="262626" w:themeColor="text1" w:themeTint="D9"/>
          <w:sz w:val="24"/>
          <w:szCs w:val="24"/>
        </w:rPr>
        <w:t>h</w:t>
      </w:r>
      <w:r w:rsidRPr="00683EC2">
        <w:rPr>
          <w:rFonts w:ascii="Arial" w:hAnsi="Arial" w:cs="Arial"/>
          <w:color w:val="262626" w:themeColor="text1" w:themeTint="D9"/>
          <w:sz w:val="24"/>
          <w:szCs w:val="24"/>
        </w:rPr>
        <w:t xml:space="preserve">maniosis </w:t>
      </w:r>
      <w:r w:rsidR="00072DCA">
        <w:rPr>
          <w:rFonts w:ascii="Arial" w:hAnsi="Arial" w:cs="Arial"/>
          <w:color w:val="262626" w:themeColor="text1" w:themeTint="D9"/>
          <w:sz w:val="24"/>
          <w:szCs w:val="24"/>
        </w:rPr>
        <w:t xml:space="preserve">canina </w:t>
      </w:r>
      <w:r w:rsidRPr="00683EC2">
        <w:rPr>
          <w:rFonts w:ascii="Arial" w:hAnsi="Arial" w:cs="Arial"/>
          <w:color w:val="262626" w:themeColor="text1" w:themeTint="D9"/>
          <w:sz w:val="24"/>
          <w:szCs w:val="24"/>
        </w:rPr>
        <w:t>en</w:t>
      </w:r>
      <w:r w:rsidR="007A392C" w:rsidRPr="00683EC2">
        <w:rPr>
          <w:rFonts w:ascii="Arial" w:hAnsi="Arial" w:cs="Arial"/>
          <w:color w:val="262626" w:themeColor="text1" w:themeTint="D9"/>
          <w:sz w:val="24"/>
          <w:szCs w:val="24"/>
        </w:rPr>
        <w:t xml:space="preserve"> España es</w:t>
      </w:r>
      <w:r w:rsidR="00072DCA">
        <w:rPr>
          <w:rFonts w:ascii="Arial" w:hAnsi="Arial" w:cs="Arial"/>
          <w:color w:val="262626" w:themeColor="text1" w:themeTint="D9"/>
          <w:sz w:val="24"/>
          <w:szCs w:val="24"/>
        </w:rPr>
        <w:t>tá infradiagnosticada</w:t>
      </w:r>
    </w:p>
    <w:p w14:paraId="1FEE4C0E" w14:textId="301E3CF9" w:rsidR="00F909ED" w:rsidRPr="00683EC2" w:rsidRDefault="007A392C" w:rsidP="00217A6E">
      <w:pPr>
        <w:pStyle w:val="Prrafodelista"/>
        <w:numPr>
          <w:ilvl w:val="0"/>
          <w:numId w:val="1"/>
        </w:numPr>
        <w:spacing w:line="360" w:lineRule="auto"/>
        <w:jc w:val="both"/>
        <w:rPr>
          <w:rFonts w:ascii="Arial" w:hAnsi="Arial" w:cs="Arial"/>
          <w:color w:val="262626" w:themeColor="text1" w:themeTint="D9"/>
          <w:sz w:val="24"/>
          <w:szCs w:val="24"/>
        </w:rPr>
      </w:pPr>
      <w:r w:rsidRPr="00683EC2">
        <w:rPr>
          <w:rFonts w:ascii="Arial" w:hAnsi="Arial" w:cs="Arial"/>
          <w:color w:val="262626" w:themeColor="text1" w:themeTint="D9"/>
          <w:sz w:val="24"/>
          <w:szCs w:val="24"/>
        </w:rPr>
        <w:t xml:space="preserve">En algunas </w:t>
      </w:r>
      <w:r w:rsidR="00072DCA">
        <w:rPr>
          <w:rFonts w:ascii="Arial" w:hAnsi="Arial" w:cs="Arial"/>
          <w:color w:val="262626" w:themeColor="text1" w:themeTint="D9"/>
          <w:sz w:val="24"/>
          <w:szCs w:val="24"/>
        </w:rPr>
        <w:t>zonas</w:t>
      </w:r>
      <w:r w:rsidRPr="00683EC2">
        <w:rPr>
          <w:rFonts w:ascii="Arial" w:hAnsi="Arial" w:cs="Arial"/>
          <w:color w:val="262626" w:themeColor="text1" w:themeTint="D9"/>
          <w:sz w:val="24"/>
          <w:szCs w:val="24"/>
        </w:rPr>
        <w:t xml:space="preserve"> como Andalucía o la cuenca mediterránea, </w:t>
      </w:r>
      <w:r w:rsidR="001E287B">
        <w:rPr>
          <w:rFonts w:ascii="Arial" w:hAnsi="Arial" w:cs="Arial"/>
          <w:color w:val="262626" w:themeColor="text1" w:themeTint="D9"/>
          <w:sz w:val="24"/>
          <w:szCs w:val="24"/>
        </w:rPr>
        <w:t>el número de afectados se incrementa considerablemente.</w:t>
      </w:r>
    </w:p>
    <w:p w14:paraId="64F25786" w14:textId="77777777" w:rsidR="00C81B12" w:rsidRDefault="00C81B12" w:rsidP="00C81B12">
      <w:pPr>
        <w:tabs>
          <w:tab w:val="left" w:pos="8931"/>
        </w:tabs>
        <w:spacing w:line="360" w:lineRule="auto"/>
        <w:jc w:val="both"/>
        <w:rPr>
          <w:rFonts w:ascii="Arial" w:hAnsi="Arial" w:cs="Arial"/>
          <w:b/>
          <w:bCs/>
          <w:color w:val="00486C"/>
        </w:rPr>
      </w:pPr>
    </w:p>
    <w:p w14:paraId="585476AB" w14:textId="02B030A6" w:rsidR="00F909ED" w:rsidRPr="00C81B12" w:rsidRDefault="00217A6E" w:rsidP="00704B1E">
      <w:pPr>
        <w:spacing w:line="360" w:lineRule="auto"/>
        <w:jc w:val="both"/>
        <w:rPr>
          <w:rFonts w:ascii="Arial" w:hAnsi="Arial" w:cs="Arial"/>
          <w:lang w:eastAsia="es-ES"/>
        </w:rPr>
      </w:pPr>
      <w:r w:rsidRPr="00C81B12">
        <w:rPr>
          <w:rFonts w:ascii="Arial" w:hAnsi="Arial" w:cs="Arial"/>
          <w:b/>
          <w:bCs/>
          <w:color w:val="00486C"/>
        </w:rPr>
        <w:t xml:space="preserve">Barcelona, </w:t>
      </w:r>
      <w:r w:rsidR="000B1E89">
        <w:rPr>
          <w:rFonts w:ascii="Arial" w:hAnsi="Arial" w:cs="Arial"/>
          <w:b/>
          <w:bCs/>
          <w:color w:val="00486C"/>
        </w:rPr>
        <w:t>29</w:t>
      </w:r>
      <w:r w:rsidRPr="00C81B12">
        <w:rPr>
          <w:rFonts w:ascii="Arial" w:hAnsi="Arial" w:cs="Arial"/>
          <w:b/>
          <w:bCs/>
          <w:color w:val="00486C"/>
        </w:rPr>
        <w:t xml:space="preserve"> de abril de 2024</w:t>
      </w:r>
      <w:r w:rsidR="007A392C" w:rsidRPr="00683EC2">
        <w:rPr>
          <w:rFonts w:ascii="Arial" w:hAnsi="Arial" w:cs="Arial"/>
          <w:color w:val="262626" w:themeColor="text1" w:themeTint="D9"/>
        </w:rPr>
        <w:t xml:space="preserve">.- </w:t>
      </w:r>
      <w:r w:rsidR="00F909ED" w:rsidRPr="00683EC2">
        <w:rPr>
          <w:rFonts w:ascii="Arial" w:hAnsi="Arial" w:cs="Arial"/>
          <w:color w:val="262626" w:themeColor="text1" w:themeTint="D9"/>
        </w:rPr>
        <w:t>E</w:t>
      </w:r>
      <w:r w:rsidR="00F909ED" w:rsidRPr="00C81B12">
        <w:rPr>
          <w:rFonts w:ascii="Arial" w:hAnsi="Arial" w:cs="Arial"/>
          <w:color w:val="262626" w:themeColor="text1" w:themeTint="D9"/>
        </w:rPr>
        <w:t xml:space="preserve">l </w:t>
      </w:r>
      <w:r w:rsidR="00F909ED" w:rsidRPr="00C81B12">
        <w:rPr>
          <w:rFonts w:ascii="Arial" w:hAnsi="Arial" w:cs="Arial"/>
          <w:lang w:eastAsia="es-ES"/>
        </w:rPr>
        <w:t>Consejo Andaluz de Colegios Oficiales de Veterinarios</w:t>
      </w:r>
      <w:r w:rsidR="0057481F" w:rsidRPr="00C81B12">
        <w:rPr>
          <w:rFonts w:ascii="Arial" w:hAnsi="Arial" w:cs="Arial"/>
          <w:lang w:eastAsia="es-ES"/>
        </w:rPr>
        <w:t xml:space="preserve"> (CACV)</w:t>
      </w:r>
      <w:r w:rsidR="00F909ED" w:rsidRPr="00C81B12">
        <w:rPr>
          <w:rFonts w:ascii="Arial" w:hAnsi="Arial" w:cs="Arial"/>
          <w:lang w:eastAsia="es-ES"/>
        </w:rPr>
        <w:t xml:space="preserve"> y LETI Pharma, unen </w:t>
      </w:r>
      <w:r w:rsidR="007B024B" w:rsidRPr="00D3485F">
        <w:rPr>
          <w:rFonts w:ascii="Arial" w:hAnsi="Arial" w:cs="Arial"/>
          <w:lang w:eastAsia="es-ES"/>
        </w:rPr>
        <w:t xml:space="preserve">sus fuerzas </w:t>
      </w:r>
      <w:r w:rsidR="00F909ED" w:rsidRPr="00C81B12">
        <w:rPr>
          <w:rFonts w:ascii="Arial" w:hAnsi="Arial" w:cs="Arial"/>
          <w:lang w:eastAsia="es-ES"/>
        </w:rPr>
        <w:t xml:space="preserve">para poner en marcha una iniciativa </w:t>
      </w:r>
      <w:r w:rsidR="00683EC2" w:rsidRPr="00683EC2">
        <w:rPr>
          <w:rFonts w:ascii="Arial" w:hAnsi="Arial" w:cs="Arial"/>
          <w:lang w:eastAsia="es-ES"/>
        </w:rPr>
        <w:t xml:space="preserve">de </w:t>
      </w:r>
      <w:r w:rsidR="008D59E2">
        <w:rPr>
          <w:rFonts w:ascii="Arial" w:hAnsi="Arial" w:cs="Arial"/>
          <w:lang w:eastAsia="es-ES"/>
        </w:rPr>
        <w:t xml:space="preserve">concienciación </w:t>
      </w:r>
      <w:r w:rsidR="00F909ED" w:rsidRPr="00C81B12">
        <w:rPr>
          <w:rFonts w:ascii="Arial" w:hAnsi="Arial" w:cs="Arial"/>
          <w:lang w:eastAsia="es-ES"/>
        </w:rPr>
        <w:t xml:space="preserve">de la prevención de </w:t>
      </w:r>
      <w:r w:rsidR="00D92940">
        <w:rPr>
          <w:rFonts w:ascii="Arial" w:hAnsi="Arial" w:cs="Arial"/>
          <w:lang w:eastAsia="es-ES"/>
        </w:rPr>
        <w:t>l</w:t>
      </w:r>
      <w:r w:rsidR="00F909ED" w:rsidRPr="00C81B12">
        <w:rPr>
          <w:rFonts w:ascii="Arial" w:hAnsi="Arial" w:cs="Arial"/>
          <w:lang w:eastAsia="es-ES"/>
        </w:rPr>
        <w:t xml:space="preserve">eishmaniosis en perros, orientada principalmente a profesionales veterinarios y </w:t>
      </w:r>
      <w:r w:rsidR="00072DCA">
        <w:rPr>
          <w:rFonts w:ascii="Arial" w:hAnsi="Arial" w:cs="Arial"/>
          <w:lang w:eastAsia="es-ES"/>
        </w:rPr>
        <w:t>a</w:t>
      </w:r>
      <w:r w:rsidR="00F909ED" w:rsidRPr="00C81B12">
        <w:rPr>
          <w:rFonts w:ascii="Arial" w:hAnsi="Arial" w:cs="Arial"/>
          <w:lang w:eastAsia="es-ES"/>
        </w:rPr>
        <w:t>yuntamientos de la comunidad de Andalucía.</w:t>
      </w:r>
      <w:r w:rsidR="00704B1E" w:rsidRPr="00704B1E">
        <w:rPr>
          <w:rFonts w:ascii="Arial" w:hAnsi="Arial" w:cs="Arial"/>
          <w:lang w:eastAsia="es-ES"/>
        </w:rPr>
        <w:t xml:space="preserve"> </w:t>
      </w:r>
      <w:r w:rsidR="00704B1E">
        <w:rPr>
          <w:rFonts w:ascii="Arial" w:hAnsi="Arial" w:cs="Arial"/>
          <w:lang w:eastAsia="es-ES"/>
        </w:rPr>
        <w:t>A</w:t>
      </w:r>
      <w:r w:rsidR="00704B1E" w:rsidRPr="00C81B12">
        <w:rPr>
          <w:rFonts w:ascii="Arial" w:hAnsi="Arial" w:cs="Arial"/>
          <w:lang w:eastAsia="es-ES"/>
        </w:rPr>
        <w:t xml:space="preserve"> partir </w:t>
      </w:r>
      <w:r w:rsidR="00704B1E">
        <w:rPr>
          <w:rFonts w:ascii="Arial" w:hAnsi="Arial" w:cs="Arial"/>
          <w:lang w:eastAsia="es-ES"/>
        </w:rPr>
        <w:t>de hoy, día</w:t>
      </w:r>
      <w:r w:rsidR="00704B1E" w:rsidRPr="00C81B12">
        <w:rPr>
          <w:rFonts w:ascii="Arial" w:hAnsi="Arial" w:cs="Arial"/>
          <w:lang w:eastAsia="es-ES"/>
        </w:rPr>
        <w:t xml:space="preserve"> 29 de abril se </w:t>
      </w:r>
      <w:r w:rsidR="00704B1E">
        <w:rPr>
          <w:rFonts w:ascii="Arial" w:hAnsi="Arial" w:cs="Arial"/>
          <w:lang w:eastAsia="es-ES"/>
        </w:rPr>
        <w:t xml:space="preserve">pone </w:t>
      </w:r>
      <w:r w:rsidR="00704B1E" w:rsidRPr="00C81B12">
        <w:rPr>
          <w:rFonts w:ascii="Arial" w:hAnsi="Arial" w:cs="Arial"/>
          <w:lang w:eastAsia="es-ES"/>
        </w:rPr>
        <w:t xml:space="preserve">en marcha </w:t>
      </w:r>
      <w:r w:rsidR="00704B1E">
        <w:rPr>
          <w:rFonts w:ascii="Arial" w:hAnsi="Arial" w:cs="Arial"/>
          <w:lang w:eastAsia="es-ES"/>
        </w:rPr>
        <w:t xml:space="preserve">la </w:t>
      </w:r>
      <w:r w:rsidR="00704B1E" w:rsidRPr="00C81B12">
        <w:rPr>
          <w:rFonts w:ascii="Arial" w:hAnsi="Arial" w:cs="Arial"/>
          <w:lang w:eastAsia="es-ES"/>
        </w:rPr>
        <w:t>campaña en las clínicas veterinarias, y</w:t>
      </w:r>
      <w:r w:rsidR="00704B1E">
        <w:rPr>
          <w:rFonts w:ascii="Arial" w:hAnsi="Arial" w:cs="Arial"/>
          <w:lang w:eastAsia="es-ES"/>
        </w:rPr>
        <w:t>,</w:t>
      </w:r>
      <w:r w:rsidR="00704B1E" w:rsidRPr="00C81B12">
        <w:rPr>
          <w:rFonts w:ascii="Arial" w:hAnsi="Arial" w:cs="Arial"/>
          <w:lang w:eastAsia="es-ES"/>
        </w:rPr>
        <w:t xml:space="preserve"> durante todo un mes</w:t>
      </w:r>
      <w:r w:rsidR="00704B1E">
        <w:rPr>
          <w:rFonts w:ascii="Arial" w:hAnsi="Arial" w:cs="Arial"/>
          <w:lang w:eastAsia="es-ES"/>
        </w:rPr>
        <w:t>,</w:t>
      </w:r>
      <w:r w:rsidR="00704B1E" w:rsidRPr="00C81B12">
        <w:rPr>
          <w:rFonts w:ascii="Arial" w:hAnsi="Arial" w:cs="Arial"/>
          <w:lang w:eastAsia="es-ES"/>
        </w:rPr>
        <w:t xml:space="preserve"> se realizará la detección precoz de la leishmaniosis a través de una serología. </w:t>
      </w:r>
    </w:p>
    <w:p w14:paraId="2BF6BD27" w14:textId="0DD74D38" w:rsidR="00C81B12" w:rsidRPr="00C81B12" w:rsidRDefault="0057481F" w:rsidP="00C81B12">
      <w:pPr>
        <w:tabs>
          <w:tab w:val="left" w:pos="8931"/>
        </w:tabs>
        <w:spacing w:line="360" w:lineRule="auto"/>
        <w:jc w:val="both"/>
        <w:rPr>
          <w:rFonts w:ascii="Arial" w:hAnsi="Arial" w:cs="Arial"/>
          <w:lang w:eastAsia="es-ES"/>
        </w:rPr>
      </w:pPr>
      <w:r w:rsidRPr="00C81B12">
        <w:rPr>
          <w:rFonts w:ascii="Arial" w:hAnsi="Arial" w:cs="Arial"/>
          <w:lang w:eastAsia="es-ES"/>
        </w:rPr>
        <w:t xml:space="preserve">La campaña tiene como objetivo ofrecer información exhaustiva y actualizada sobre la patología, de carácter zoonótico y que va en aumento año tras año, y poner de relieve la necesidad de llevar a cabo acciones preventivas para evitar su </w:t>
      </w:r>
      <w:r w:rsidR="008D59E2">
        <w:rPr>
          <w:rFonts w:ascii="Arial" w:hAnsi="Arial" w:cs="Arial"/>
          <w:lang w:eastAsia="es-ES"/>
        </w:rPr>
        <w:t>diseminación.</w:t>
      </w:r>
      <w:r w:rsidR="008D59E2">
        <w:rPr>
          <w:rFonts w:ascii="Arial" w:hAnsi="Arial" w:cs="Arial"/>
          <w:strike/>
          <w:lang w:eastAsia="es-ES"/>
        </w:rPr>
        <w:t xml:space="preserve"> </w:t>
      </w:r>
    </w:p>
    <w:p w14:paraId="10407E02" w14:textId="29C93BD7" w:rsidR="00306D98" w:rsidRPr="00C81B12" w:rsidRDefault="008D59E2" w:rsidP="00C81B12">
      <w:pPr>
        <w:tabs>
          <w:tab w:val="left" w:pos="8931"/>
        </w:tabs>
        <w:spacing w:line="360" w:lineRule="auto"/>
        <w:jc w:val="both"/>
        <w:rPr>
          <w:rFonts w:ascii="Arial" w:hAnsi="Arial" w:cs="Arial"/>
          <w:lang w:eastAsia="es-ES"/>
        </w:rPr>
      </w:pPr>
      <w:r>
        <w:rPr>
          <w:rFonts w:ascii="Arial" w:hAnsi="Arial" w:cs="Arial"/>
          <w:lang w:eastAsia="es-ES"/>
        </w:rPr>
        <w:t xml:space="preserve">Del </w:t>
      </w:r>
      <w:r w:rsidR="00306D98" w:rsidRPr="00C81B12">
        <w:rPr>
          <w:rFonts w:ascii="Arial" w:hAnsi="Arial" w:cs="Arial"/>
          <w:lang w:eastAsia="es-ES"/>
        </w:rPr>
        <w:t xml:space="preserve">18 de </w:t>
      </w:r>
      <w:r w:rsidR="00683EC2" w:rsidRPr="00C81B12">
        <w:rPr>
          <w:rFonts w:ascii="Arial" w:hAnsi="Arial" w:cs="Arial"/>
          <w:lang w:eastAsia="es-ES"/>
        </w:rPr>
        <w:t>marzo hasta</w:t>
      </w:r>
      <w:r w:rsidR="00306D98" w:rsidRPr="00C81B12">
        <w:rPr>
          <w:rFonts w:ascii="Arial" w:hAnsi="Arial" w:cs="Arial"/>
          <w:lang w:eastAsia="es-ES"/>
        </w:rPr>
        <w:t xml:space="preserve"> el 5 de abril, se habilitó una plataforma desde </w:t>
      </w:r>
      <w:r w:rsidR="00683EC2" w:rsidRPr="00C81B12">
        <w:rPr>
          <w:rFonts w:ascii="Arial" w:hAnsi="Arial" w:cs="Arial"/>
          <w:lang w:eastAsia="es-ES"/>
        </w:rPr>
        <w:t>donde veterinarios</w:t>
      </w:r>
      <w:r w:rsidR="00306D98" w:rsidRPr="00C81B12">
        <w:rPr>
          <w:rFonts w:ascii="Arial" w:hAnsi="Arial" w:cs="Arial"/>
          <w:lang w:eastAsia="es-ES"/>
        </w:rPr>
        <w:t xml:space="preserve"> y </w:t>
      </w:r>
      <w:r w:rsidR="00072DCA">
        <w:rPr>
          <w:rFonts w:ascii="Arial" w:hAnsi="Arial" w:cs="Arial"/>
          <w:lang w:eastAsia="es-ES"/>
        </w:rPr>
        <w:t>a</w:t>
      </w:r>
      <w:r w:rsidR="00306D98" w:rsidRPr="00C81B12">
        <w:rPr>
          <w:rFonts w:ascii="Arial" w:hAnsi="Arial" w:cs="Arial"/>
          <w:lang w:eastAsia="es-ES"/>
        </w:rPr>
        <w:t xml:space="preserve">yuntamientos pudieron </w:t>
      </w:r>
      <w:r w:rsidR="00D92940">
        <w:rPr>
          <w:rFonts w:ascii="Arial" w:hAnsi="Arial" w:cs="Arial"/>
          <w:lang w:eastAsia="es-ES"/>
        </w:rPr>
        <w:t>solicitar</w:t>
      </w:r>
      <w:r w:rsidR="00D92940" w:rsidRPr="00C81B12">
        <w:rPr>
          <w:rFonts w:ascii="Arial" w:hAnsi="Arial" w:cs="Arial"/>
          <w:lang w:eastAsia="es-ES"/>
        </w:rPr>
        <w:t xml:space="preserve"> </w:t>
      </w:r>
      <w:r w:rsidR="00306D98" w:rsidRPr="00C81B12">
        <w:rPr>
          <w:rFonts w:ascii="Arial" w:hAnsi="Arial" w:cs="Arial"/>
          <w:lang w:eastAsia="es-ES"/>
        </w:rPr>
        <w:t>materiales informativos, orientados a los</w:t>
      </w:r>
      <w:r>
        <w:rPr>
          <w:rFonts w:ascii="Arial" w:hAnsi="Arial" w:cs="Arial"/>
          <w:lang w:eastAsia="es-ES"/>
        </w:rPr>
        <w:t xml:space="preserve"> tutores de mascotas</w:t>
      </w:r>
      <w:r w:rsidR="00306D98" w:rsidRPr="00C81B12">
        <w:rPr>
          <w:rFonts w:ascii="Arial" w:hAnsi="Arial" w:cs="Arial"/>
          <w:lang w:eastAsia="es-ES"/>
        </w:rPr>
        <w:t>.</w:t>
      </w:r>
    </w:p>
    <w:p w14:paraId="5BC63D91" w14:textId="77777777" w:rsidR="00683EC2" w:rsidRDefault="00683EC2" w:rsidP="00C81B12">
      <w:pPr>
        <w:spacing w:line="360" w:lineRule="auto"/>
        <w:jc w:val="both"/>
        <w:rPr>
          <w:rFonts w:ascii="Arial" w:hAnsi="Arial" w:cs="Arial"/>
          <w:lang w:eastAsia="es-ES"/>
        </w:rPr>
      </w:pPr>
    </w:p>
    <w:p w14:paraId="06BE9277" w14:textId="77777777" w:rsidR="00683EC2" w:rsidRDefault="00683EC2" w:rsidP="00C81B12">
      <w:pPr>
        <w:spacing w:line="360" w:lineRule="auto"/>
        <w:jc w:val="both"/>
        <w:rPr>
          <w:rFonts w:ascii="Arial" w:hAnsi="Arial" w:cs="Arial"/>
          <w:lang w:eastAsia="es-ES"/>
        </w:rPr>
      </w:pPr>
    </w:p>
    <w:p w14:paraId="2985CAD5" w14:textId="5F34C6E1" w:rsidR="00717867" w:rsidRPr="00C81B12" w:rsidRDefault="008D59E2" w:rsidP="00C81B12">
      <w:pPr>
        <w:spacing w:line="360" w:lineRule="auto"/>
        <w:jc w:val="both"/>
        <w:rPr>
          <w:rFonts w:ascii="Arial" w:hAnsi="Arial" w:cs="Arial"/>
          <w:lang w:eastAsia="es-ES"/>
        </w:rPr>
      </w:pPr>
      <w:r>
        <w:rPr>
          <w:rFonts w:ascii="Arial" w:hAnsi="Arial" w:cs="Arial"/>
          <w:lang w:eastAsia="es-ES"/>
        </w:rPr>
        <w:t xml:space="preserve">Como parte de esta campaña, </w:t>
      </w:r>
      <w:r w:rsidR="00306D98" w:rsidRPr="00C81B12">
        <w:rPr>
          <w:rFonts w:ascii="Arial" w:hAnsi="Arial" w:cs="Arial"/>
          <w:lang w:eastAsia="es-ES"/>
        </w:rPr>
        <w:t xml:space="preserve">el pasado 23 de abril, el CACV y LETI Pharma organizaron una sesión formativa online </w:t>
      </w:r>
      <w:r w:rsidR="00717867" w:rsidRPr="00C81B12">
        <w:rPr>
          <w:rFonts w:ascii="Arial" w:hAnsi="Arial" w:cs="Arial"/>
          <w:lang w:eastAsia="es-ES"/>
        </w:rPr>
        <w:t xml:space="preserve">sobre la importancia del diagnóstico y </w:t>
      </w:r>
      <w:r w:rsidR="00306D98" w:rsidRPr="00C81B12">
        <w:rPr>
          <w:rFonts w:ascii="Arial" w:hAnsi="Arial" w:cs="Arial"/>
          <w:lang w:eastAsia="es-ES"/>
        </w:rPr>
        <w:t>que contó con más de 500 veterinarios</w:t>
      </w:r>
      <w:r w:rsidR="00683EC2">
        <w:rPr>
          <w:rFonts w:ascii="Arial" w:hAnsi="Arial" w:cs="Arial"/>
          <w:lang w:eastAsia="es-ES"/>
        </w:rPr>
        <w:t xml:space="preserve"> </w:t>
      </w:r>
      <w:r w:rsidR="00306D98" w:rsidRPr="00C81B12">
        <w:rPr>
          <w:rFonts w:ascii="Arial" w:hAnsi="Arial" w:cs="Arial"/>
          <w:lang w:eastAsia="es-ES"/>
        </w:rPr>
        <w:t xml:space="preserve">interesados en la temática. </w:t>
      </w:r>
    </w:p>
    <w:p w14:paraId="3F3EFA5E" w14:textId="5F8719C7" w:rsidR="00717867" w:rsidRPr="00C81B12" w:rsidRDefault="00717867" w:rsidP="00C81B12">
      <w:pPr>
        <w:spacing w:line="360" w:lineRule="auto"/>
        <w:jc w:val="both"/>
        <w:rPr>
          <w:rFonts w:ascii="Arial" w:hAnsi="Arial" w:cs="Arial"/>
          <w:lang w:eastAsia="es-ES"/>
        </w:rPr>
      </w:pPr>
      <w:r w:rsidRPr="00C81B12">
        <w:rPr>
          <w:rFonts w:ascii="Arial" w:hAnsi="Arial" w:cs="Arial"/>
          <w:lang w:eastAsia="es-ES"/>
        </w:rPr>
        <w:t>Durante la jornada formativa se revisaron las diferentes herramientas diagnósticas disponibles para que los veterinarios puedan realizar un diagnóstico precoz de la leishmaniosis canina y manejar las situaciones clínicas que se encuentran en su día a día en sus centros. Además, se recalcó que este manejo de la enfermedad puede ayudar también en el control global de esta zoonosis y el riesgo que supone para la salud pública. También se puso de relieve que, aunque no hay duda de que el diagnóstico precoz es una pieza clave, es también altamente recomendable establecer medidas preventivas para evitar que el perro enferme, a través de la aplicación de insecticidas y una vacunación anual.</w:t>
      </w:r>
    </w:p>
    <w:p w14:paraId="6BE9C959" w14:textId="5CF4CA6C" w:rsidR="0057481F" w:rsidRPr="00C81B12" w:rsidRDefault="00306D98" w:rsidP="00C81B12">
      <w:pPr>
        <w:spacing w:line="360" w:lineRule="auto"/>
        <w:jc w:val="both"/>
        <w:rPr>
          <w:rFonts w:ascii="Arial" w:hAnsi="Arial" w:cs="Arial"/>
          <w:lang w:eastAsia="es-ES"/>
        </w:rPr>
      </w:pPr>
      <w:r w:rsidRPr="00C81B12">
        <w:rPr>
          <w:rFonts w:ascii="Arial" w:hAnsi="Arial" w:cs="Arial"/>
          <w:lang w:eastAsia="es-ES"/>
        </w:rPr>
        <w:t>Leire Queiruga, veterinaria del equipo médico veterinario de LETI Pharma fue la responsable de impartir la sesión y Yasmina Domínguez, presidenta del Colegio de</w:t>
      </w:r>
      <w:r w:rsidRPr="00C81B12">
        <w:rPr>
          <w:sz w:val="20"/>
          <w:szCs w:val="20"/>
        </w:rPr>
        <w:t xml:space="preserve"> </w:t>
      </w:r>
      <w:r w:rsidRPr="00C81B12">
        <w:rPr>
          <w:rFonts w:ascii="Arial" w:hAnsi="Arial" w:cs="Arial"/>
          <w:lang w:eastAsia="es-ES"/>
        </w:rPr>
        <w:t>Veterinarios de Almería, presentó el acto y moderó el turno de preguntas y respuestas.</w:t>
      </w:r>
    </w:p>
    <w:p w14:paraId="648DED81" w14:textId="77777777" w:rsidR="008D59E2" w:rsidRDefault="008D59E2" w:rsidP="00C81B12">
      <w:pPr>
        <w:tabs>
          <w:tab w:val="left" w:pos="8931"/>
        </w:tabs>
        <w:spacing w:line="360" w:lineRule="auto"/>
        <w:rPr>
          <w:rFonts w:ascii="Arial" w:hAnsi="Arial" w:cs="Arial"/>
          <w:b/>
          <w:bCs/>
          <w:color w:val="00486C"/>
        </w:rPr>
      </w:pPr>
    </w:p>
    <w:p w14:paraId="6BF19B20" w14:textId="5D8C25AB" w:rsidR="00C81B12" w:rsidRPr="00C81B12" w:rsidRDefault="00C81B12" w:rsidP="00C81B12">
      <w:pPr>
        <w:tabs>
          <w:tab w:val="left" w:pos="8931"/>
        </w:tabs>
        <w:spacing w:line="360" w:lineRule="auto"/>
        <w:rPr>
          <w:rFonts w:ascii="Arial" w:hAnsi="Arial" w:cs="Arial"/>
          <w:b/>
          <w:bCs/>
          <w:color w:val="00486C"/>
        </w:rPr>
      </w:pPr>
      <w:r w:rsidRPr="00C81B12">
        <w:rPr>
          <w:rFonts w:ascii="Arial" w:hAnsi="Arial" w:cs="Arial"/>
          <w:b/>
          <w:bCs/>
          <w:color w:val="00486C"/>
        </w:rPr>
        <w:t>¿Qué es la Leishmaniosis y qué importancia tiene?</w:t>
      </w:r>
    </w:p>
    <w:p w14:paraId="5A48C45D" w14:textId="200ECE30" w:rsidR="00C81B12" w:rsidRDefault="00C81B12" w:rsidP="008D59E2">
      <w:pPr>
        <w:tabs>
          <w:tab w:val="left" w:pos="8931"/>
        </w:tabs>
        <w:spacing w:line="360" w:lineRule="auto"/>
        <w:jc w:val="both"/>
        <w:rPr>
          <w:rFonts w:ascii="Arial" w:hAnsi="Arial" w:cs="Arial"/>
          <w:color w:val="262626" w:themeColor="text1" w:themeTint="D9"/>
        </w:rPr>
      </w:pPr>
      <w:r w:rsidRPr="00C81B12">
        <w:rPr>
          <w:rFonts w:ascii="Arial" w:hAnsi="Arial" w:cs="Arial"/>
          <w:color w:val="262626" w:themeColor="text1" w:themeTint="D9"/>
        </w:rPr>
        <w:t>La leishmaniosis es una importante zoonosis</w:t>
      </w:r>
      <w:r w:rsidR="008D59E2">
        <w:rPr>
          <w:rFonts w:ascii="Arial" w:hAnsi="Arial" w:cs="Arial"/>
          <w:color w:val="262626" w:themeColor="text1" w:themeTint="D9"/>
        </w:rPr>
        <w:t xml:space="preserve"> </w:t>
      </w:r>
      <w:r w:rsidRPr="00C81B12">
        <w:rPr>
          <w:rFonts w:ascii="Arial" w:hAnsi="Arial" w:cs="Arial"/>
          <w:color w:val="262626" w:themeColor="text1" w:themeTint="D9"/>
        </w:rPr>
        <w:t xml:space="preserve">cuyo agente causante es un parásito que se transmite a través de la picadura de un insecto similar a un mosquito infectado, llamado </w:t>
      </w:r>
      <w:r w:rsidRPr="00683EC2">
        <w:rPr>
          <w:rFonts w:ascii="Arial" w:hAnsi="Arial" w:cs="Arial"/>
          <w:b/>
          <w:bCs/>
          <w:color w:val="262626" w:themeColor="text1" w:themeTint="D9"/>
        </w:rPr>
        <w:t>flebótomo</w:t>
      </w:r>
      <w:r w:rsidRPr="00C81B12">
        <w:rPr>
          <w:rFonts w:ascii="Arial" w:hAnsi="Arial" w:cs="Arial"/>
          <w:color w:val="262626" w:themeColor="text1" w:themeTint="D9"/>
        </w:rPr>
        <w:t>.</w:t>
      </w:r>
    </w:p>
    <w:p w14:paraId="53FC68FB" w14:textId="77777777" w:rsidR="00683EC2" w:rsidRPr="00C81B12" w:rsidRDefault="00683EC2" w:rsidP="008D59E2">
      <w:pPr>
        <w:tabs>
          <w:tab w:val="left" w:pos="8931"/>
        </w:tabs>
        <w:spacing w:line="360" w:lineRule="auto"/>
        <w:jc w:val="both"/>
        <w:rPr>
          <w:rFonts w:ascii="Arial" w:hAnsi="Arial" w:cs="Arial"/>
          <w:color w:val="262626" w:themeColor="text1" w:themeTint="D9"/>
        </w:rPr>
      </w:pPr>
    </w:p>
    <w:p w14:paraId="34A2117B" w14:textId="157B43B7" w:rsidR="00C81B12" w:rsidRPr="00C81B12" w:rsidRDefault="00C81B12" w:rsidP="00C81B12">
      <w:pPr>
        <w:tabs>
          <w:tab w:val="left" w:pos="8931"/>
        </w:tabs>
        <w:spacing w:line="360" w:lineRule="auto"/>
        <w:jc w:val="both"/>
        <w:rPr>
          <w:rFonts w:ascii="Arial" w:hAnsi="Arial" w:cs="Arial"/>
          <w:color w:val="262626" w:themeColor="text1" w:themeTint="D9"/>
        </w:rPr>
      </w:pPr>
      <w:r w:rsidRPr="00C81B12">
        <w:rPr>
          <w:rFonts w:ascii="Arial" w:hAnsi="Arial" w:cs="Arial"/>
          <w:color w:val="262626" w:themeColor="text1" w:themeTint="D9"/>
        </w:rPr>
        <w:lastRenderedPageBreak/>
        <w:t>La cuenca mediterránea es no solo para la leishmaniosis canina, sino también para la humana. Aunque el perro no puede contagiar directamente la enfermedad a las personas, sí que es el principal reservorio del parásito, lo que hace de esta enfermedad un riesgo para la Salud Pública.</w:t>
      </w:r>
    </w:p>
    <w:p w14:paraId="48857286" w14:textId="77777777" w:rsidR="00C81B12" w:rsidRPr="00C81B12" w:rsidRDefault="00C81B12" w:rsidP="00C81B12">
      <w:pPr>
        <w:tabs>
          <w:tab w:val="left" w:pos="8931"/>
        </w:tabs>
        <w:spacing w:line="360" w:lineRule="auto"/>
        <w:jc w:val="both"/>
        <w:rPr>
          <w:rFonts w:ascii="Arial" w:hAnsi="Arial" w:cs="Arial"/>
          <w:color w:val="262626" w:themeColor="text1" w:themeTint="D9"/>
        </w:rPr>
      </w:pPr>
      <w:r w:rsidRPr="00C81B12">
        <w:rPr>
          <w:rFonts w:ascii="Arial" w:hAnsi="Arial" w:cs="Arial"/>
          <w:color w:val="262626" w:themeColor="text1" w:themeTint="D9"/>
        </w:rPr>
        <w:t xml:space="preserve">Las personas infectadas por </w:t>
      </w:r>
      <w:r w:rsidRPr="00683EC2">
        <w:rPr>
          <w:rFonts w:ascii="Arial" w:hAnsi="Arial" w:cs="Arial"/>
          <w:i/>
          <w:iCs/>
          <w:color w:val="262626" w:themeColor="text1" w:themeTint="D9"/>
        </w:rPr>
        <w:t>Leishmania spp</w:t>
      </w:r>
      <w:r w:rsidRPr="00C81B12">
        <w:rPr>
          <w:rFonts w:ascii="Arial" w:hAnsi="Arial" w:cs="Arial"/>
          <w:color w:val="262626" w:themeColor="text1" w:themeTint="D9"/>
        </w:rPr>
        <w:t xml:space="preserve"> que acaban padeciendo la enfermedad suelen ser niños y adultos inmunocomprometidos.</w:t>
      </w:r>
    </w:p>
    <w:p w14:paraId="0EF3D903" w14:textId="0C0804E5" w:rsidR="00C81B12" w:rsidRPr="00C81B12" w:rsidRDefault="00C81B12" w:rsidP="00C81B12">
      <w:pPr>
        <w:tabs>
          <w:tab w:val="left" w:pos="8931"/>
        </w:tabs>
        <w:spacing w:line="360" w:lineRule="auto"/>
        <w:jc w:val="both"/>
        <w:rPr>
          <w:rFonts w:ascii="Arial" w:hAnsi="Arial" w:cs="Arial"/>
          <w:color w:val="262626" w:themeColor="text1" w:themeTint="D9"/>
        </w:rPr>
      </w:pPr>
      <w:r w:rsidRPr="00C81B12">
        <w:rPr>
          <w:rFonts w:ascii="Arial" w:hAnsi="Arial" w:cs="Arial"/>
          <w:color w:val="262626" w:themeColor="text1" w:themeTint="D9"/>
        </w:rPr>
        <w:t xml:space="preserve">Es necesario tenerla presente en el cuidado de nuestras mascotas, sobre todo en la época de mayor actividad del vector (de junio a octubre), protegiéndolas mediante repelentes, como collares y pipetas. </w:t>
      </w:r>
      <w:r w:rsidR="00DC6824">
        <w:rPr>
          <w:rFonts w:ascii="Arial" w:hAnsi="Arial" w:cs="Arial"/>
          <w:color w:val="262626" w:themeColor="text1" w:themeTint="D9"/>
        </w:rPr>
        <w:t>Además</w:t>
      </w:r>
      <w:r w:rsidRPr="00C81B12">
        <w:rPr>
          <w:rFonts w:ascii="Arial" w:hAnsi="Arial" w:cs="Arial"/>
          <w:color w:val="262626" w:themeColor="text1" w:themeTint="D9"/>
        </w:rPr>
        <w:t>, una rápida detección de los animales enfermos mediante un buen diagnóstico permite instaurar un tratamiento que mejora los síntomas del animal y reduce el riesgo de que sea transmisor de esta parasitosis a otros mamíferos.</w:t>
      </w:r>
    </w:p>
    <w:p w14:paraId="3147D327" w14:textId="7F70CF3A" w:rsidR="00C81B12" w:rsidRPr="00C81B12" w:rsidRDefault="00C81B12" w:rsidP="00C81B12">
      <w:pPr>
        <w:tabs>
          <w:tab w:val="left" w:pos="8931"/>
        </w:tabs>
        <w:spacing w:line="360" w:lineRule="auto"/>
        <w:jc w:val="both"/>
        <w:rPr>
          <w:rFonts w:ascii="Arial" w:hAnsi="Arial" w:cs="Arial"/>
          <w:b/>
          <w:bCs/>
          <w:color w:val="00486C"/>
        </w:rPr>
      </w:pPr>
      <w:r w:rsidRPr="00C81B12">
        <w:rPr>
          <w:rFonts w:ascii="Arial" w:hAnsi="Arial" w:cs="Arial"/>
          <w:b/>
          <w:bCs/>
          <w:color w:val="00486C"/>
        </w:rPr>
        <w:t>La vacunación, clave para la prevención</w:t>
      </w:r>
    </w:p>
    <w:p w14:paraId="72F8C653" w14:textId="5997F158" w:rsidR="00C81B12" w:rsidRPr="00B93D7A" w:rsidRDefault="00C81B12" w:rsidP="007A392C">
      <w:pPr>
        <w:tabs>
          <w:tab w:val="left" w:pos="8931"/>
        </w:tabs>
        <w:spacing w:line="360" w:lineRule="auto"/>
        <w:jc w:val="both"/>
        <w:rPr>
          <w:rFonts w:ascii="Arial" w:hAnsi="Arial" w:cs="Arial"/>
          <w:color w:val="262626" w:themeColor="text1" w:themeTint="D9"/>
        </w:rPr>
      </w:pPr>
      <w:r w:rsidRPr="00C81B12">
        <w:rPr>
          <w:rFonts w:ascii="Arial" w:hAnsi="Arial" w:cs="Arial"/>
          <w:color w:val="262626" w:themeColor="text1" w:themeTint="D9"/>
        </w:rPr>
        <w:t xml:space="preserve">La vacunación de los perros sanos es una herramienta clave, eficaz y segura, que actúa como medida preventiva no solo para el perro, sino que ayuda en el control global de la enfermedad en los países endémicos. </w:t>
      </w:r>
      <w:r w:rsidR="007A392C">
        <w:rPr>
          <w:rFonts w:ascii="Arial" w:hAnsi="Arial" w:cs="Arial"/>
          <w:color w:val="262626" w:themeColor="text1" w:themeTint="D9"/>
        </w:rPr>
        <w:t>La administración de la vacuna</w:t>
      </w:r>
      <w:r w:rsidR="007A392C" w:rsidRPr="007A392C">
        <w:rPr>
          <w:rFonts w:ascii="Arial" w:hAnsi="Arial" w:cs="Arial"/>
          <w:color w:val="262626" w:themeColor="text1" w:themeTint="D9"/>
        </w:rPr>
        <w:t xml:space="preserve"> aumenta la efectividad de las defensas de</w:t>
      </w:r>
      <w:r w:rsidR="007A392C">
        <w:rPr>
          <w:rFonts w:ascii="Arial" w:hAnsi="Arial" w:cs="Arial"/>
          <w:color w:val="262626" w:themeColor="text1" w:themeTint="D9"/>
        </w:rPr>
        <w:t xml:space="preserve">l </w:t>
      </w:r>
      <w:r w:rsidR="007A392C" w:rsidRPr="007A392C">
        <w:rPr>
          <w:rFonts w:ascii="Arial" w:hAnsi="Arial" w:cs="Arial"/>
          <w:color w:val="262626" w:themeColor="text1" w:themeTint="D9"/>
        </w:rPr>
        <w:t xml:space="preserve">perro </w:t>
      </w:r>
      <w:r w:rsidR="007A392C">
        <w:rPr>
          <w:rFonts w:ascii="Arial" w:hAnsi="Arial" w:cs="Arial"/>
          <w:color w:val="262626" w:themeColor="text1" w:themeTint="D9"/>
        </w:rPr>
        <w:t xml:space="preserve">y le ayuda a </w:t>
      </w:r>
      <w:r w:rsidR="007A392C" w:rsidRPr="007A392C">
        <w:rPr>
          <w:rFonts w:ascii="Arial" w:hAnsi="Arial" w:cs="Arial"/>
          <w:color w:val="262626" w:themeColor="text1" w:themeTint="D9"/>
        </w:rPr>
        <w:t xml:space="preserve">combatir los parásitos en caso de </w:t>
      </w:r>
      <w:r w:rsidR="007B024B" w:rsidRPr="00D3485F">
        <w:rPr>
          <w:rFonts w:ascii="Arial" w:hAnsi="Arial" w:cs="Arial"/>
        </w:rPr>
        <w:t>infección</w:t>
      </w:r>
      <w:r w:rsidR="007A392C">
        <w:rPr>
          <w:rFonts w:ascii="Arial" w:hAnsi="Arial" w:cs="Arial"/>
          <w:color w:val="262626" w:themeColor="text1" w:themeTint="D9"/>
        </w:rPr>
        <w:t>, estimul</w:t>
      </w:r>
      <w:r w:rsidR="007A392C" w:rsidRPr="00D3485F">
        <w:rPr>
          <w:rFonts w:ascii="Arial" w:hAnsi="Arial" w:cs="Arial"/>
        </w:rPr>
        <w:t>a</w:t>
      </w:r>
      <w:r w:rsidR="007B024B" w:rsidRPr="00D3485F">
        <w:rPr>
          <w:rFonts w:ascii="Arial" w:hAnsi="Arial" w:cs="Arial"/>
        </w:rPr>
        <w:t>ndo</w:t>
      </w:r>
      <w:r w:rsidR="007A392C" w:rsidRPr="007A392C">
        <w:rPr>
          <w:rFonts w:ascii="Arial" w:hAnsi="Arial" w:cs="Arial"/>
          <w:color w:val="262626" w:themeColor="text1" w:themeTint="D9"/>
        </w:rPr>
        <w:t xml:space="preserve"> la inmunidad específica para que no desarrollen la enfermedad</w:t>
      </w:r>
      <w:r w:rsidR="007A392C">
        <w:rPr>
          <w:rFonts w:ascii="Arial" w:hAnsi="Arial" w:cs="Arial"/>
          <w:color w:val="262626" w:themeColor="text1" w:themeTint="D9"/>
        </w:rPr>
        <w:t>.</w:t>
      </w:r>
      <w:r w:rsidR="007A392C" w:rsidRPr="007A392C" w:rsidDel="007A392C">
        <w:rPr>
          <w:rFonts w:ascii="Arial" w:hAnsi="Arial" w:cs="Arial"/>
          <w:color w:val="262626" w:themeColor="text1" w:themeTint="D9"/>
        </w:rPr>
        <w:t xml:space="preserve"> </w:t>
      </w:r>
    </w:p>
    <w:p w14:paraId="69A03490" w14:textId="4014A488" w:rsidR="00C81B12" w:rsidRPr="00C81B12" w:rsidRDefault="00C81B12" w:rsidP="00C81B12">
      <w:pPr>
        <w:tabs>
          <w:tab w:val="left" w:pos="8931"/>
        </w:tabs>
        <w:spacing w:line="360" w:lineRule="auto"/>
        <w:jc w:val="both"/>
        <w:rPr>
          <w:rFonts w:ascii="Arial" w:hAnsi="Arial" w:cs="Arial"/>
          <w:b/>
          <w:bCs/>
        </w:rPr>
      </w:pPr>
      <w:r w:rsidRPr="00C81B12">
        <w:rPr>
          <w:rFonts w:ascii="Arial" w:hAnsi="Arial" w:cs="Arial"/>
          <w:b/>
          <w:bCs/>
          <w:color w:val="00486C"/>
        </w:rPr>
        <w:t>Sobre LETI Pharma</w:t>
      </w:r>
    </w:p>
    <w:p w14:paraId="555BCB70" w14:textId="77777777" w:rsidR="00EB0D94" w:rsidRPr="00EB0D94" w:rsidRDefault="00EB0D94" w:rsidP="00EB0D94">
      <w:pPr>
        <w:tabs>
          <w:tab w:val="left" w:pos="8931"/>
        </w:tabs>
        <w:spacing w:line="360" w:lineRule="auto"/>
        <w:jc w:val="both"/>
        <w:rPr>
          <w:rFonts w:ascii="Arial" w:hAnsi="Arial" w:cs="Arial"/>
        </w:rPr>
      </w:pPr>
      <w:r w:rsidRPr="00EB0D94">
        <w:rPr>
          <w:rFonts w:ascii="Arial" w:hAnsi="Arial" w:cs="Arial"/>
        </w:rPr>
        <w:t>LETI Pharma es una empresa bio-farmacéutica investigadora, independiente y de capital familiar. En sus diferentes áreas de especialización, busca aportar a la sociedad productos que añadan valor al cuidado de la salud.</w:t>
      </w:r>
    </w:p>
    <w:p w14:paraId="3D98765B" w14:textId="77777777" w:rsidR="00EB0D94" w:rsidRPr="00EB0D94" w:rsidRDefault="00EB0D94" w:rsidP="00EB0D94">
      <w:pPr>
        <w:tabs>
          <w:tab w:val="left" w:pos="8931"/>
        </w:tabs>
        <w:spacing w:line="360" w:lineRule="auto"/>
        <w:jc w:val="both"/>
        <w:rPr>
          <w:rFonts w:ascii="Arial" w:hAnsi="Arial" w:cs="Arial"/>
        </w:rPr>
      </w:pPr>
      <w:r w:rsidRPr="00EB0D94">
        <w:rPr>
          <w:rFonts w:ascii="Arial" w:hAnsi="Arial" w:cs="Arial"/>
        </w:rPr>
        <w:t xml:space="preserve">LETI Pharma cuenta con una planta de producción y un laboratorio de investigación en Tres Cantos (Madrid), y en Barcelona se encuentran las oficinas corporativas. Asimismo, cuenta </w:t>
      </w:r>
      <w:r w:rsidRPr="00EB0D94">
        <w:rPr>
          <w:rFonts w:ascii="Arial" w:hAnsi="Arial" w:cs="Arial"/>
        </w:rPr>
        <w:lastRenderedPageBreak/>
        <w:t>con filiales en Alemania y en Portugal. Opera con distribuidores exclusivos en diversos países de Europa, Iberoamérica y África.</w:t>
      </w:r>
    </w:p>
    <w:p w14:paraId="4CB285F5" w14:textId="1D0165C4" w:rsidR="00C81B12" w:rsidRPr="00C81B12" w:rsidRDefault="00EB0D94" w:rsidP="00EB0D94">
      <w:pPr>
        <w:tabs>
          <w:tab w:val="left" w:pos="8931"/>
        </w:tabs>
        <w:spacing w:line="360" w:lineRule="auto"/>
        <w:jc w:val="both"/>
        <w:rPr>
          <w:rFonts w:ascii="Arial" w:hAnsi="Arial" w:cs="Arial"/>
        </w:rPr>
      </w:pPr>
      <w:r w:rsidRPr="00EB0D94">
        <w:rPr>
          <w:rFonts w:ascii="Arial" w:hAnsi="Arial" w:cs="Arial"/>
        </w:rPr>
        <w:t>La investigación y la especialización son elementos críticos en la estrategia de LETI Pharma. Disponer de productos innovadores y patentados es esencial para crecer internacionalmente en los segmentos de mercado elegidos. Por ello, LETI Pharma viene dedicando a la investigación y al desarrollo de productos entre el 10 y el 20 por ciento de su facturación.</w:t>
      </w:r>
    </w:p>
    <w:p w14:paraId="16CD2E70" w14:textId="03B9C9F4" w:rsidR="00C81B12" w:rsidRPr="00C81B12" w:rsidRDefault="00C81B12" w:rsidP="00C81B12">
      <w:pPr>
        <w:tabs>
          <w:tab w:val="left" w:pos="8931"/>
        </w:tabs>
        <w:spacing w:line="360" w:lineRule="auto"/>
        <w:jc w:val="both"/>
        <w:rPr>
          <w:rFonts w:ascii="Arial" w:hAnsi="Arial" w:cs="Arial"/>
          <w:b/>
          <w:bCs/>
          <w:color w:val="00486C"/>
        </w:rPr>
      </w:pPr>
      <w:r w:rsidRPr="00C81B12">
        <w:rPr>
          <w:rFonts w:ascii="Arial" w:hAnsi="Arial" w:cs="Arial"/>
          <w:b/>
          <w:bCs/>
          <w:color w:val="00486C"/>
        </w:rPr>
        <w:t>Sobre el CAVC</w:t>
      </w:r>
    </w:p>
    <w:p w14:paraId="089066AA" w14:textId="12CA98FA" w:rsidR="00C81B12" w:rsidRPr="00C81B12" w:rsidRDefault="00A7444B" w:rsidP="00A7444B">
      <w:pPr>
        <w:tabs>
          <w:tab w:val="left" w:pos="8931"/>
        </w:tabs>
        <w:spacing w:line="360" w:lineRule="auto"/>
        <w:jc w:val="both"/>
        <w:rPr>
          <w:rFonts w:ascii="Arial" w:hAnsi="Arial" w:cs="Arial"/>
          <w:b/>
          <w:bCs/>
          <w:color w:val="00486C"/>
        </w:rPr>
      </w:pPr>
      <w:r w:rsidRPr="00A7444B">
        <w:rPr>
          <w:rFonts w:ascii="Arial" w:hAnsi="Arial" w:cs="Arial"/>
        </w:rPr>
        <w:t>El Consejo Andaluz de Colegios Oficiales de Veterinarios es el órgano que integra a todos los Colegios Oficiales de Veterinarios de la Comunidad Autónoma de Andalucía</w:t>
      </w:r>
      <w:r>
        <w:rPr>
          <w:rFonts w:ascii="Arial" w:hAnsi="Arial" w:cs="Arial"/>
        </w:rPr>
        <w:t>.</w:t>
      </w:r>
    </w:p>
    <w:sectPr w:rsidR="00C81B12" w:rsidRPr="00C81B12" w:rsidSect="009B4FCE">
      <w:headerReference w:type="default" r:id="rId7"/>
      <w:footerReference w:type="default" r:id="rId8"/>
      <w:pgSz w:w="11906" w:h="16838"/>
      <w:pgMar w:top="2552" w:right="1274" w:bottom="3970" w:left="1701" w:header="1" w:footer="9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7494" w14:textId="77777777" w:rsidR="009B4FCE" w:rsidRDefault="009B4FCE" w:rsidP="00547A8C">
      <w:pPr>
        <w:spacing w:after="0" w:line="240" w:lineRule="auto"/>
      </w:pPr>
      <w:r>
        <w:separator/>
      </w:r>
    </w:p>
  </w:endnote>
  <w:endnote w:type="continuationSeparator" w:id="0">
    <w:p w14:paraId="4DC6B69A" w14:textId="77777777" w:rsidR="009B4FCE" w:rsidRDefault="009B4FCE" w:rsidP="0054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75CB8" w14:textId="5F01F504" w:rsidR="004F7B37" w:rsidRPr="007B024B" w:rsidRDefault="004F7B37" w:rsidP="004F7B37">
    <w:pPr>
      <w:pStyle w:val="Piedepgina"/>
      <w:tabs>
        <w:tab w:val="clear" w:pos="4252"/>
        <w:tab w:val="clear" w:pos="8504"/>
        <w:tab w:val="left" w:pos="7080"/>
      </w:tabs>
      <w:ind w:right="1558"/>
      <w:rPr>
        <w:rFonts w:ascii="Arial" w:hAnsi="Arial" w:cs="Arial"/>
        <w:noProof/>
        <w:color w:val="FFFFFF" w:themeColor="background1"/>
        <w:lang w:val="pt-PT"/>
      </w:rPr>
    </w:pPr>
    <w:r w:rsidRPr="004F7B37">
      <w:rPr>
        <w:rFonts w:ascii="Arial" w:hAnsi="Arial" w:cs="Arial"/>
        <w:noProof/>
        <w:color w:val="FFFFFF" w:themeColor="background1"/>
      </w:rPr>
      <w:drawing>
        <wp:anchor distT="0" distB="0" distL="114300" distR="114300" simplePos="0" relativeHeight="251655165" behindDoc="1" locked="0" layoutInCell="1" allowOverlap="1" wp14:anchorId="2991BED0" wp14:editId="53091CB9">
          <wp:simplePos x="0" y="0"/>
          <wp:positionH relativeFrom="column">
            <wp:posOffset>-1123315</wp:posOffset>
          </wp:positionH>
          <wp:positionV relativeFrom="paragraph">
            <wp:posOffset>-519430</wp:posOffset>
          </wp:positionV>
          <wp:extent cx="7587488" cy="1523365"/>
          <wp:effectExtent l="0" t="0" r="0" b="635"/>
          <wp:wrapNone/>
          <wp:docPr id="630022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5455" name="Imagen 179455455"/>
                  <pic:cNvPicPr/>
                </pic:nvPicPr>
                <pic:blipFill>
                  <a:blip r:embed="rId1">
                    <a:extLst>
                      <a:ext uri="{28A0092B-C50C-407E-A947-70E740481C1C}">
                        <a14:useLocalDpi xmlns:a14="http://schemas.microsoft.com/office/drawing/2010/main" val="0"/>
                      </a:ext>
                    </a:extLst>
                  </a:blip>
                  <a:stretch>
                    <a:fillRect/>
                  </a:stretch>
                </pic:blipFill>
                <pic:spPr>
                  <a:xfrm>
                    <a:off x="0" y="0"/>
                    <a:ext cx="7587488" cy="1523365"/>
                  </a:xfrm>
                  <a:prstGeom prst="rect">
                    <a:avLst/>
                  </a:prstGeom>
                </pic:spPr>
              </pic:pic>
            </a:graphicData>
          </a:graphic>
          <wp14:sizeRelH relativeFrom="margin">
            <wp14:pctWidth>0</wp14:pctWidth>
          </wp14:sizeRelH>
          <wp14:sizeRelV relativeFrom="margin">
            <wp14:pctHeight>0</wp14:pctHeight>
          </wp14:sizeRelV>
        </wp:anchor>
      </w:drawing>
    </w:r>
    <w:r w:rsidRPr="007B024B">
      <w:rPr>
        <w:rFonts w:ascii="Arial" w:hAnsi="Arial" w:cs="Arial"/>
        <w:noProof/>
        <w:color w:val="FFFFFF" w:themeColor="background1"/>
        <w:lang w:val="pt-PT"/>
      </w:rPr>
      <w:t>CONTACTO DE PRENSA</w:t>
    </w:r>
    <w:r w:rsidRPr="007B024B">
      <w:rPr>
        <w:rFonts w:ascii="Arial" w:hAnsi="Arial" w:cs="Arial"/>
        <w:noProof/>
        <w:color w:val="FFFFFF" w:themeColor="background1"/>
        <w:lang w:val="pt-PT"/>
      </w:rPr>
      <w:tab/>
    </w:r>
  </w:p>
  <w:p w14:paraId="1E43F1B7" w14:textId="0E824D7B" w:rsidR="004F7B37" w:rsidRPr="007B024B" w:rsidRDefault="001C40BA" w:rsidP="00E537B4">
    <w:pPr>
      <w:pStyle w:val="Piedepgina"/>
      <w:tabs>
        <w:tab w:val="clear" w:pos="4252"/>
        <w:tab w:val="clear" w:pos="8504"/>
        <w:tab w:val="left" w:pos="3810"/>
        <w:tab w:val="left" w:pos="7080"/>
      </w:tabs>
      <w:rPr>
        <w:rFonts w:ascii="Arial" w:hAnsi="Arial" w:cs="Arial"/>
        <w:noProof/>
        <w:color w:val="FFFFFF" w:themeColor="background1"/>
        <w:lang w:val="pt-PT"/>
      </w:rPr>
    </w:pPr>
    <w:r w:rsidRPr="007B024B">
      <w:rPr>
        <w:rFonts w:ascii="Arial" w:hAnsi="Arial" w:cs="Arial"/>
        <w:noProof/>
        <w:color w:val="FFFFFF" w:themeColor="background1"/>
        <w:lang w:val="pt-PT"/>
      </w:rPr>
      <w:t>Silvia Martín</w:t>
    </w:r>
    <w:r w:rsidR="00E537B4" w:rsidRPr="007B024B">
      <w:rPr>
        <w:rFonts w:ascii="Arial" w:hAnsi="Arial" w:cs="Arial"/>
        <w:noProof/>
        <w:color w:val="FFFFFF" w:themeColor="background1"/>
        <w:lang w:val="pt-PT"/>
      </w:rPr>
      <w:tab/>
    </w:r>
  </w:p>
  <w:p w14:paraId="661A902B" w14:textId="37B74FEF" w:rsidR="004F7B37" w:rsidRPr="007B024B" w:rsidRDefault="00704B1E" w:rsidP="004F7B37">
    <w:pPr>
      <w:pStyle w:val="Piedepgina"/>
      <w:rPr>
        <w:rFonts w:ascii="Arial" w:hAnsi="Arial" w:cs="Arial"/>
        <w:noProof/>
        <w:color w:val="FFFFFF" w:themeColor="background1"/>
        <w:lang w:val="pt-PT"/>
      </w:rPr>
    </w:pPr>
    <w:hyperlink r:id="rId2" w:history="1">
      <w:r w:rsidR="001C40BA" w:rsidRPr="007B024B">
        <w:rPr>
          <w:rStyle w:val="Hipervnculo"/>
          <w:rFonts w:ascii="Arial" w:hAnsi="Arial" w:cs="Arial"/>
          <w:noProof/>
          <w:lang w:val="pt-PT"/>
        </w:rPr>
        <w:t>silviamartin@puntaalta.es</w:t>
      </w:r>
    </w:hyperlink>
  </w:p>
  <w:p w14:paraId="44CF40B0" w14:textId="16DADF74" w:rsidR="00547A8C" w:rsidRPr="004F7B37" w:rsidRDefault="00C56425" w:rsidP="004F7B37">
    <w:pPr>
      <w:pStyle w:val="Piedepgina"/>
      <w:rPr>
        <w:rFonts w:ascii="Arial" w:hAnsi="Arial" w:cs="Arial"/>
        <w:color w:val="FFFFFF" w:themeColor="background1"/>
      </w:rPr>
    </w:pPr>
    <w:r>
      <w:rPr>
        <w:rFonts w:ascii="Arial" w:hAnsi="Arial" w:cs="Arial"/>
        <w:noProof/>
        <w:color w:val="FFFFFF" w:themeColor="background1"/>
      </w:rPr>
      <w:t>663825877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7B5DB" w14:textId="77777777" w:rsidR="009B4FCE" w:rsidRDefault="009B4FCE" w:rsidP="00547A8C">
      <w:pPr>
        <w:spacing w:after="0" w:line="240" w:lineRule="auto"/>
      </w:pPr>
      <w:r>
        <w:separator/>
      </w:r>
    </w:p>
  </w:footnote>
  <w:footnote w:type="continuationSeparator" w:id="0">
    <w:p w14:paraId="4194BB4F" w14:textId="77777777" w:rsidR="009B4FCE" w:rsidRDefault="009B4FCE" w:rsidP="0054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88BF" w14:textId="293415AB" w:rsidR="00927AA3" w:rsidRDefault="000B1E89" w:rsidP="00927AA3">
    <w:pPr>
      <w:pStyle w:val="Encabezado"/>
      <w:rPr>
        <w:b/>
        <w:bCs/>
        <w:color w:val="006CA1"/>
        <w:sz w:val="48"/>
        <w:szCs w:val="48"/>
      </w:rPr>
    </w:pPr>
    <w:r>
      <w:rPr>
        <w:b/>
        <w:bCs/>
        <w:noProof/>
        <w:color w:val="006CA1"/>
        <w:sz w:val="48"/>
        <w:szCs w:val="48"/>
      </w:rPr>
      <w:drawing>
        <wp:anchor distT="0" distB="0" distL="114300" distR="114300" simplePos="0" relativeHeight="251658240" behindDoc="1" locked="0" layoutInCell="1" allowOverlap="1" wp14:anchorId="13816BDC" wp14:editId="1A8EC64A">
          <wp:simplePos x="0" y="0"/>
          <wp:positionH relativeFrom="column">
            <wp:posOffset>-175260</wp:posOffset>
          </wp:positionH>
          <wp:positionV relativeFrom="paragraph">
            <wp:posOffset>94615</wp:posOffset>
          </wp:positionV>
          <wp:extent cx="1219200" cy="1219200"/>
          <wp:effectExtent l="0" t="0" r="0" b="0"/>
          <wp:wrapNone/>
          <wp:docPr id="1022307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7AA3" w:rsidRPr="00927AA3">
      <w:rPr>
        <w:b/>
        <w:bCs/>
        <w:noProof/>
        <w:color w:val="006CA1"/>
        <w:sz w:val="48"/>
        <w:szCs w:val="48"/>
      </w:rPr>
      <w:drawing>
        <wp:anchor distT="0" distB="0" distL="114300" distR="114300" simplePos="0" relativeHeight="251656190" behindDoc="1" locked="0" layoutInCell="1" allowOverlap="1" wp14:anchorId="4B1D4746" wp14:editId="4499FFED">
          <wp:simplePos x="0" y="0"/>
          <wp:positionH relativeFrom="column">
            <wp:posOffset>-1075690</wp:posOffset>
          </wp:positionH>
          <wp:positionV relativeFrom="paragraph">
            <wp:posOffset>9525</wp:posOffset>
          </wp:positionV>
          <wp:extent cx="7544488" cy="1168402"/>
          <wp:effectExtent l="0" t="0" r="0" b="0"/>
          <wp:wrapNone/>
          <wp:docPr id="137450794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838" name="Imagen 11208838"/>
                  <pic:cNvPicPr/>
                </pic:nvPicPr>
                <pic:blipFill>
                  <a:blip r:embed="rId2">
                    <a:extLst>
                      <a:ext uri="{28A0092B-C50C-407E-A947-70E740481C1C}">
                        <a14:useLocalDpi xmlns:a14="http://schemas.microsoft.com/office/drawing/2010/main" val="0"/>
                      </a:ext>
                    </a:extLst>
                  </a:blip>
                  <a:stretch>
                    <a:fillRect/>
                  </a:stretch>
                </pic:blipFill>
                <pic:spPr>
                  <a:xfrm>
                    <a:off x="0" y="0"/>
                    <a:ext cx="7544488" cy="1168402"/>
                  </a:xfrm>
                  <a:prstGeom prst="rect">
                    <a:avLst/>
                  </a:prstGeom>
                </pic:spPr>
              </pic:pic>
            </a:graphicData>
          </a:graphic>
          <wp14:sizeRelH relativeFrom="page">
            <wp14:pctWidth>0</wp14:pctWidth>
          </wp14:sizeRelH>
          <wp14:sizeRelV relativeFrom="page">
            <wp14:pctHeight>0</wp14:pctHeight>
          </wp14:sizeRelV>
        </wp:anchor>
      </w:drawing>
    </w:r>
  </w:p>
  <w:p w14:paraId="21DC9D61" w14:textId="07C39D71" w:rsidR="00547A8C" w:rsidRPr="00217A6E" w:rsidRDefault="00927AA3" w:rsidP="000B1E89">
    <w:pPr>
      <w:pStyle w:val="Encabezado"/>
      <w:jc w:val="center"/>
      <w:rPr>
        <w:rFonts w:ascii="Arial Narrow" w:hAnsi="Arial Narrow"/>
        <w:b/>
        <w:bCs/>
        <w:color w:val="006CA1"/>
        <w:sz w:val="56"/>
        <w:szCs w:val="56"/>
      </w:rPr>
    </w:pPr>
    <w:r w:rsidRPr="00217A6E">
      <w:rPr>
        <w:rFonts w:ascii="Arial Narrow" w:hAnsi="Arial Narrow"/>
        <w:b/>
        <w:bCs/>
        <w:color w:val="006CA1"/>
        <w:sz w:val="56"/>
        <w:szCs w:val="56"/>
      </w:rPr>
      <w:t>NOTA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7794"/>
    <w:multiLevelType w:val="hybridMultilevel"/>
    <w:tmpl w:val="3D96F5A4"/>
    <w:lvl w:ilvl="0" w:tplc="7F4AD690">
      <w:start w:val="1"/>
      <w:numFmt w:val="bullet"/>
      <w:lvlText w:val=""/>
      <w:lvlJc w:val="left"/>
      <w:pPr>
        <w:ind w:left="720" w:hanging="360"/>
      </w:pPr>
      <w:rPr>
        <w:rFonts w:ascii="Symbol" w:hAnsi="Symbol" w:hint="default"/>
        <w:b/>
        <w:i w:val="0"/>
        <w:color w:val="006CA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8223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8C"/>
    <w:rsid w:val="00072DCA"/>
    <w:rsid w:val="000B1E89"/>
    <w:rsid w:val="00194498"/>
    <w:rsid w:val="001C40BA"/>
    <w:rsid w:val="001E287B"/>
    <w:rsid w:val="00207AB9"/>
    <w:rsid w:val="00217A6E"/>
    <w:rsid w:val="00306D98"/>
    <w:rsid w:val="003819A7"/>
    <w:rsid w:val="0047170A"/>
    <w:rsid w:val="004E37AD"/>
    <w:rsid w:val="004F7B37"/>
    <w:rsid w:val="00547A8C"/>
    <w:rsid w:val="0057481F"/>
    <w:rsid w:val="005A72BA"/>
    <w:rsid w:val="005C6034"/>
    <w:rsid w:val="00683EC2"/>
    <w:rsid w:val="006E0827"/>
    <w:rsid w:val="00704B1E"/>
    <w:rsid w:val="00717867"/>
    <w:rsid w:val="007A392C"/>
    <w:rsid w:val="007B024B"/>
    <w:rsid w:val="008D59E2"/>
    <w:rsid w:val="00927AA3"/>
    <w:rsid w:val="009B4FCE"/>
    <w:rsid w:val="00A7444B"/>
    <w:rsid w:val="00B44872"/>
    <w:rsid w:val="00B93D7A"/>
    <w:rsid w:val="00C56425"/>
    <w:rsid w:val="00C81B12"/>
    <w:rsid w:val="00D3485F"/>
    <w:rsid w:val="00D5524A"/>
    <w:rsid w:val="00D92940"/>
    <w:rsid w:val="00DC6824"/>
    <w:rsid w:val="00E537B4"/>
    <w:rsid w:val="00E76A77"/>
    <w:rsid w:val="00EB0D94"/>
    <w:rsid w:val="00F20BB8"/>
    <w:rsid w:val="00F909ED"/>
    <w:rsid w:val="00F91A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46FE"/>
  <w15:chartTrackingRefBased/>
  <w15:docId w15:val="{3C854CD5-FD8B-4919-B5B0-ECAAC38A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7A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A8C"/>
  </w:style>
  <w:style w:type="paragraph" w:styleId="Piedepgina">
    <w:name w:val="footer"/>
    <w:basedOn w:val="Normal"/>
    <w:link w:val="PiedepginaCar"/>
    <w:uiPriority w:val="99"/>
    <w:unhideWhenUsed/>
    <w:rsid w:val="00547A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A8C"/>
  </w:style>
  <w:style w:type="table" w:customStyle="1" w:styleId="Strukturtabelle">
    <w:name w:val="Strukturtabelle"/>
    <w:basedOn w:val="Tablanormal"/>
    <w:uiPriority w:val="99"/>
    <w:rsid w:val="004F7B37"/>
    <w:pPr>
      <w:spacing w:after="0" w:line="240" w:lineRule="auto"/>
    </w:pPr>
    <w:rPr>
      <w:kern w:val="0"/>
      <w:sz w:val="20"/>
      <w:lang w:val="de-DE"/>
      <w14:ligatures w14:val="none"/>
    </w:rPr>
    <w:tblPr>
      <w:tblCellMar>
        <w:left w:w="0" w:type="dxa"/>
        <w:right w:w="0" w:type="dxa"/>
      </w:tblCellMar>
    </w:tblPr>
    <w:trPr>
      <w:cantSplit/>
    </w:tr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character" w:styleId="Textoennegrita">
    <w:name w:val="Strong"/>
    <w:basedOn w:val="Fuentedeprrafopredeter"/>
    <w:uiPriority w:val="22"/>
    <w:qFormat/>
    <w:rsid w:val="004F7B37"/>
    <w:rPr>
      <w:b/>
      <w:bCs/>
    </w:rPr>
  </w:style>
  <w:style w:type="paragraph" w:styleId="Firmadecorreoelectrnico">
    <w:name w:val="E-mail Signature"/>
    <w:aliases w:val="Marginalia"/>
    <w:basedOn w:val="Remitedesobre"/>
    <w:link w:val="FirmadecorreoelectrnicoCar"/>
    <w:uiPriority w:val="99"/>
    <w:rsid w:val="004F7B37"/>
    <w:pPr>
      <w:spacing w:line="252" w:lineRule="auto"/>
    </w:pPr>
    <w:rPr>
      <w:rFonts w:asciiTheme="minorHAnsi" w:hAnsiTheme="minorHAnsi"/>
      <w:kern w:val="0"/>
      <w:sz w:val="14"/>
      <w:lang w:val="de-DE"/>
      <w14:ligatures w14:val="none"/>
    </w:rPr>
  </w:style>
  <w:style w:type="character" w:customStyle="1" w:styleId="FirmadecorreoelectrnicoCar">
    <w:name w:val="Firma de correo electrónico Car"/>
    <w:aliases w:val="Marginalia Car"/>
    <w:basedOn w:val="Fuentedeprrafopredeter"/>
    <w:link w:val="Firmadecorreoelectrnico"/>
    <w:uiPriority w:val="99"/>
    <w:rsid w:val="004F7B37"/>
    <w:rPr>
      <w:rFonts w:eastAsiaTheme="majorEastAsia" w:cstheme="majorBidi"/>
      <w:kern w:val="0"/>
      <w:sz w:val="14"/>
      <w:szCs w:val="20"/>
      <w:lang w:val="de-DE"/>
      <w14:ligatures w14:val="none"/>
    </w:rPr>
  </w:style>
  <w:style w:type="paragraph" w:styleId="Remitedesobre">
    <w:name w:val="envelope return"/>
    <w:basedOn w:val="Normal"/>
    <w:uiPriority w:val="99"/>
    <w:semiHidden/>
    <w:unhideWhenUsed/>
    <w:rsid w:val="004F7B37"/>
    <w:pPr>
      <w:spacing w:after="0" w:line="240" w:lineRule="auto"/>
    </w:pPr>
    <w:rPr>
      <w:rFonts w:asciiTheme="majorHAnsi" w:eastAsiaTheme="majorEastAsia" w:hAnsiTheme="majorHAnsi" w:cstheme="majorBidi"/>
      <w:sz w:val="20"/>
      <w:szCs w:val="20"/>
    </w:rPr>
  </w:style>
  <w:style w:type="character" w:styleId="Hipervnculo">
    <w:name w:val="Hyperlink"/>
    <w:basedOn w:val="Fuentedeprrafopredeter"/>
    <w:uiPriority w:val="99"/>
    <w:unhideWhenUsed/>
    <w:rsid w:val="004F7B37"/>
    <w:rPr>
      <w:color w:val="0563C1" w:themeColor="hyperlink"/>
      <w:u w:val="single"/>
    </w:rPr>
  </w:style>
  <w:style w:type="character" w:styleId="Mencinsinresolver">
    <w:name w:val="Unresolved Mention"/>
    <w:basedOn w:val="Fuentedeprrafopredeter"/>
    <w:uiPriority w:val="99"/>
    <w:semiHidden/>
    <w:unhideWhenUsed/>
    <w:rsid w:val="004F7B37"/>
    <w:rPr>
      <w:color w:val="605E5C"/>
      <w:shd w:val="clear" w:color="auto" w:fill="E1DFDD"/>
    </w:rPr>
  </w:style>
  <w:style w:type="paragraph" w:styleId="Prrafodelista">
    <w:name w:val="List Paragraph"/>
    <w:basedOn w:val="Normal"/>
    <w:uiPriority w:val="34"/>
    <w:qFormat/>
    <w:rsid w:val="00E537B4"/>
    <w:pPr>
      <w:ind w:left="720"/>
      <w:contextualSpacing/>
    </w:pPr>
  </w:style>
  <w:style w:type="paragraph" w:styleId="Revisin">
    <w:name w:val="Revision"/>
    <w:hidden/>
    <w:uiPriority w:val="99"/>
    <w:semiHidden/>
    <w:rsid w:val="00D92940"/>
    <w:pPr>
      <w:spacing w:after="0" w:line="240" w:lineRule="auto"/>
    </w:pPr>
  </w:style>
  <w:style w:type="character" w:styleId="Refdecomentario">
    <w:name w:val="annotation reference"/>
    <w:basedOn w:val="Fuentedeprrafopredeter"/>
    <w:uiPriority w:val="99"/>
    <w:semiHidden/>
    <w:unhideWhenUsed/>
    <w:rsid w:val="00F91A7C"/>
    <w:rPr>
      <w:sz w:val="16"/>
      <w:szCs w:val="16"/>
    </w:rPr>
  </w:style>
  <w:style w:type="paragraph" w:styleId="Textocomentario">
    <w:name w:val="annotation text"/>
    <w:basedOn w:val="Normal"/>
    <w:link w:val="TextocomentarioCar"/>
    <w:uiPriority w:val="99"/>
    <w:unhideWhenUsed/>
    <w:rsid w:val="00F91A7C"/>
    <w:pPr>
      <w:spacing w:line="240" w:lineRule="auto"/>
    </w:pPr>
    <w:rPr>
      <w:sz w:val="20"/>
      <w:szCs w:val="20"/>
    </w:rPr>
  </w:style>
  <w:style w:type="character" w:customStyle="1" w:styleId="TextocomentarioCar">
    <w:name w:val="Texto comentario Car"/>
    <w:basedOn w:val="Fuentedeprrafopredeter"/>
    <w:link w:val="Textocomentario"/>
    <w:uiPriority w:val="99"/>
    <w:rsid w:val="00F91A7C"/>
    <w:rPr>
      <w:sz w:val="20"/>
      <w:szCs w:val="20"/>
    </w:rPr>
  </w:style>
  <w:style w:type="paragraph" w:styleId="Asuntodelcomentario">
    <w:name w:val="annotation subject"/>
    <w:basedOn w:val="Textocomentario"/>
    <w:next w:val="Textocomentario"/>
    <w:link w:val="AsuntodelcomentarioCar"/>
    <w:uiPriority w:val="99"/>
    <w:semiHidden/>
    <w:unhideWhenUsed/>
    <w:rsid w:val="00F91A7C"/>
    <w:rPr>
      <w:b/>
      <w:bCs/>
    </w:rPr>
  </w:style>
  <w:style w:type="character" w:customStyle="1" w:styleId="AsuntodelcomentarioCar">
    <w:name w:val="Asunto del comentario Car"/>
    <w:basedOn w:val="TextocomentarioCar"/>
    <w:link w:val="Asuntodelcomentario"/>
    <w:uiPriority w:val="99"/>
    <w:semiHidden/>
    <w:rsid w:val="00F91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5993">
      <w:bodyDiv w:val="1"/>
      <w:marLeft w:val="0"/>
      <w:marRight w:val="0"/>
      <w:marTop w:val="0"/>
      <w:marBottom w:val="0"/>
      <w:divBdr>
        <w:top w:val="none" w:sz="0" w:space="0" w:color="auto"/>
        <w:left w:val="none" w:sz="0" w:space="0" w:color="auto"/>
        <w:bottom w:val="none" w:sz="0" w:space="0" w:color="auto"/>
        <w:right w:val="none" w:sz="0" w:space="0" w:color="auto"/>
      </w:divBdr>
    </w:div>
    <w:div w:id="227108460">
      <w:bodyDiv w:val="1"/>
      <w:marLeft w:val="0"/>
      <w:marRight w:val="0"/>
      <w:marTop w:val="0"/>
      <w:marBottom w:val="0"/>
      <w:divBdr>
        <w:top w:val="none" w:sz="0" w:space="0" w:color="auto"/>
        <w:left w:val="none" w:sz="0" w:space="0" w:color="auto"/>
        <w:bottom w:val="none" w:sz="0" w:space="0" w:color="auto"/>
        <w:right w:val="none" w:sz="0" w:space="0" w:color="auto"/>
      </w:divBdr>
    </w:div>
    <w:div w:id="310601588">
      <w:bodyDiv w:val="1"/>
      <w:marLeft w:val="0"/>
      <w:marRight w:val="0"/>
      <w:marTop w:val="0"/>
      <w:marBottom w:val="0"/>
      <w:divBdr>
        <w:top w:val="none" w:sz="0" w:space="0" w:color="auto"/>
        <w:left w:val="none" w:sz="0" w:space="0" w:color="auto"/>
        <w:bottom w:val="none" w:sz="0" w:space="0" w:color="auto"/>
        <w:right w:val="none" w:sz="0" w:space="0" w:color="auto"/>
      </w:divBdr>
    </w:div>
    <w:div w:id="627511962">
      <w:bodyDiv w:val="1"/>
      <w:marLeft w:val="0"/>
      <w:marRight w:val="0"/>
      <w:marTop w:val="0"/>
      <w:marBottom w:val="0"/>
      <w:divBdr>
        <w:top w:val="none" w:sz="0" w:space="0" w:color="auto"/>
        <w:left w:val="none" w:sz="0" w:space="0" w:color="auto"/>
        <w:bottom w:val="none" w:sz="0" w:space="0" w:color="auto"/>
        <w:right w:val="none" w:sz="0" w:space="0" w:color="auto"/>
      </w:divBdr>
    </w:div>
    <w:div w:id="788818926">
      <w:bodyDiv w:val="1"/>
      <w:marLeft w:val="0"/>
      <w:marRight w:val="0"/>
      <w:marTop w:val="0"/>
      <w:marBottom w:val="0"/>
      <w:divBdr>
        <w:top w:val="none" w:sz="0" w:space="0" w:color="auto"/>
        <w:left w:val="none" w:sz="0" w:space="0" w:color="auto"/>
        <w:bottom w:val="none" w:sz="0" w:space="0" w:color="auto"/>
        <w:right w:val="none" w:sz="0" w:space="0" w:color="auto"/>
      </w:divBdr>
    </w:div>
    <w:div w:id="18956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ilviamartin@puntaalta.es"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Punta Alta</dc:creator>
  <cp:keywords/>
  <dc:description/>
  <cp:lastModifiedBy>Punta Alta</cp:lastModifiedBy>
  <cp:revision>4</cp:revision>
  <dcterms:created xsi:type="dcterms:W3CDTF">2024-04-25T13:41:00Z</dcterms:created>
  <dcterms:modified xsi:type="dcterms:W3CDTF">2024-04-29T12:58:00Z</dcterms:modified>
</cp:coreProperties>
</file>