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D1E8" w14:textId="70402B5F" w:rsidR="003C09AC" w:rsidRPr="00AF06C6" w:rsidRDefault="0031743D" w:rsidP="00AF06C6">
      <w:pPr>
        <w:rPr>
          <w:b/>
          <w:bCs/>
          <w:sz w:val="36"/>
          <w:szCs w:val="36"/>
          <w:lang w:val="es-ES"/>
        </w:rPr>
      </w:pPr>
      <w:r w:rsidRPr="00AF06C6">
        <w:rPr>
          <w:b/>
          <w:bCs/>
          <w:sz w:val="36"/>
          <w:szCs w:val="36"/>
          <w:lang w:val="es-ES"/>
        </w:rPr>
        <w:t xml:space="preserve">A </w:t>
      </w:r>
      <w:proofErr w:type="spellStart"/>
      <w:r w:rsidRPr="00AF06C6">
        <w:rPr>
          <w:b/>
          <w:bCs/>
          <w:sz w:val="36"/>
          <w:szCs w:val="36"/>
          <w:lang w:val="es-ES"/>
        </w:rPr>
        <w:t>Dechra</w:t>
      </w:r>
      <w:proofErr w:type="spellEnd"/>
      <w:r w:rsidRPr="00AF06C6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AF06C6">
        <w:rPr>
          <w:b/>
          <w:bCs/>
          <w:sz w:val="36"/>
          <w:szCs w:val="36"/>
          <w:lang w:val="es-ES"/>
        </w:rPr>
        <w:t>Veterinary</w:t>
      </w:r>
      <w:proofErr w:type="spellEnd"/>
      <w:r w:rsidRPr="00AF06C6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AF06C6">
        <w:rPr>
          <w:b/>
          <w:bCs/>
          <w:sz w:val="36"/>
          <w:szCs w:val="36"/>
          <w:lang w:val="es-ES"/>
        </w:rPr>
        <w:t>Products</w:t>
      </w:r>
      <w:proofErr w:type="spellEnd"/>
      <w:r w:rsidRPr="00AF06C6">
        <w:rPr>
          <w:b/>
          <w:bCs/>
          <w:sz w:val="36"/>
          <w:szCs w:val="36"/>
          <w:lang w:val="es-ES"/>
        </w:rPr>
        <w:t xml:space="preserve"> </w:t>
      </w:r>
      <w:r w:rsidR="00AF06C6" w:rsidRPr="00AF06C6">
        <w:rPr>
          <w:b/>
          <w:bCs/>
          <w:sz w:val="36"/>
          <w:szCs w:val="36"/>
          <w:lang w:val="es-ES"/>
        </w:rPr>
        <w:t xml:space="preserve">anuncia el lanzamiento de los envases clínicos de </w:t>
      </w:r>
      <w:r w:rsidRPr="004748CB">
        <w:rPr>
          <w:b/>
          <w:bCs/>
          <w:sz w:val="36"/>
          <w:szCs w:val="36"/>
          <w:lang w:val="es-ES"/>
        </w:rPr>
        <w:t>METROBACTIN®.</w:t>
      </w:r>
    </w:p>
    <w:p w14:paraId="36A5EBB6" w14:textId="7D5F7C55" w:rsidR="00BD5474" w:rsidRDefault="00894EC0" w:rsidP="00A94D2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25A11BA" wp14:editId="3122C9BD">
            <wp:extent cx="2769870" cy="2122788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060" cy="21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5331C782" wp14:editId="7CCA6649">
            <wp:extent cx="2924437" cy="2224088"/>
            <wp:effectExtent l="0" t="0" r="0" b="0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214" cy="22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30AE6" w14:textId="27DDED49" w:rsidR="004748CB" w:rsidRPr="004748CB" w:rsidRDefault="004748CB" w:rsidP="004748CB">
      <w:pPr>
        <w:rPr>
          <w:lang w:val="es-ES"/>
        </w:rPr>
      </w:pPr>
      <w:proofErr w:type="spellStart"/>
      <w:r w:rsidRPr="004748CB">
        <w:rPr>
          <w:lang w:val="es-ES"/>
        </w:rPr>
        <w:t>Dechra</w:t>
      </w:r>
      <w:proofErr w:type="spellEnd"/>
      <w:r w:rsidRPr="004748CB">
        <w:rPr>
          <w:lang w:val="es-ES"/>
        </w:rPr>
        <w:t xml:space="preserve"> presenta los nuevos envases </w:t>
      </w:r>
      <w:r>
        <w:rPr>
          <w:lang w:val="es-ES"/>
        </w:rPr>
        <w:t>clínicos</w:t>
      </w:r>
      <w:r w:rsidRPr="004748CB">
        <w:rPr>
          <w:lang w:val="es-ES"/>
        </w:rPr>
        <w:t xml:space="preserve"> de 100 comprimidos de METROBACTIN® 250 mg y 500 mg.</w:t>
      </w:r>
    </w:p>
    <w:p w14:paraId="5DE600E1" w14:textId="77777777" w:rsidR="004748CB" w:rsidRPr="004748CB" w:rsidRDefault="004748CB" w:rsidP="004748CB">
      <w:pPr>
        <w:rPr>
          <w:lang w:val="es-ES"/>
        </w:rPr>
      </w:pPr>
      <w:r w:rsidRPr="004748CB">
        <w:rPr>
          <w:lang w:val="es-ES"/>
        </w:rPr>
        <w:t xml:space="preserve">METROBACTIN® fue el primer metronidazol registrado para uso veterinario en el mercado y con el lanzamiento de estas dos nuevas presentaciones está ahora disponible en cuatro presentaciones: </w:t>
      </w:r>
    </w:p>
    <w:p w14:paraId="5BBCA415" w14:textId="5B09F21D" w:rsidR="004748CB" w:rsidRPr="004748CB" w:rsidRDefault="004748CB" w:rsidP="004748CB">
      <w:pPr>
        <w:pStyle w:val="PargrafodaLista"/>
        <w:numPr>
          <w:ilvl w:val="0"/>
          <w:numId w:val="4"/>
        </w:numPr>
        <w:rPr>
          <w:lang w:val="es-ES"/>
        </w:rPr>
      </w:pPr>
      <w:r w:rsidRPr="004748CB">
        <w:rPr>
          <w:lang w:val="es-ES"/>
        </w:rPr>
        <w:t>METROBACTIN® 250 mg envases de 100 y 10 comprimidos</w:t>
      </w:r>
    </w:p>
    <w:p w14:paraId="6EEFAC7E" w14:textId="5745C2FE" w:rsidR="004748CB" w:rsidRPr="004748CB" w:rsidRDefault="004748CB" w:rsidP="004748CB">
      <w:pPr>
        <w:pStyle w:val="PargrafodaLista"/>
        <w:numPr>
          <w:ilvl w:val="0"/>
          <w:numId w:val="4"/>
        </w:numPr>
        <w:rPr>
          <w:lang w:val="es-ES"/>
        </w:rPr>
      </w:pPr>
      <w:r w:rsidRPr="004748CB">
        <w:rPr>
          <w:lang w:val="es-ES"/>
        </w:rPr>
        <w:t>METROBACTIN® 500 mg envases de 100 y 10 comprimidos</w:t>
      </w:r>
    </w:p>
    <w:p w14:paraId="7BB94911" w14:textId="77777777" w:rsidR="004748CB" w:rsidRPr="004748CB" w:rsidRDefault="004748CB" w:rsidP="004748CB">
      <w:pPr>
        <w:rPr>
          <w:b/>
          <w:bCs/>
          <w:lang w:val="es-ES"/>
        </w:rPr>
      </w:pPr>
      <w:r w:rsidRPr="004748CB">
        <w:rPr>
          <w:lang w:val="es-ES"/>
        </w:rPr>
        <w:t xml:space="preserve">Todas las presentaciones de METROBACTIN® cuentan con la innovadora tecnología </w:t>
      </w:r>
      <w:proofErr w:type="spellStart"/>
      <w:r w:rsidRPr="004748CB">
        <w:rPr>
          <w:b/>
          <w:bCs/>
          <w:lang w:val="es-ES"/>
        </w:rPr>
        <w:t>SmartTab</w:t>
      </w:r>
      <w:proofErr w:type="spellEnd"/>
      <w:r w:rsidRPr="004748CB">
        <w:rPr>
          <w:b/>
          <w:bCs/>
          <w:lang w:val="es-ES"/>
        </w:rPr>
        <w:t xml:space="preserve">®: comprimidos que se pueden dividir en cuartos y mitades y son muy </w:t>
      </w:r>
      <w:proofErr w:type="spellStart"/>
      <w:r w:rsidRPr="004748CB">
        <w:rPr>
          <w:b/>
          <w:bCs/>
          <w:lang w:val="es-ES"/>
        </w:rPr>
        <w:t>palatables</w:t>
      </w:r>
      <w:proofErr w:type="spellEnd"/>
      <w:r w:rsidRPr="004748CB">
        <w:rPr>
          <w:b/>
          <w:bCs/>
          <w:lang w:val="es-ES"/>
        </w:rPr>
        <w:t>.</w:t>
      </w:r>
    </w:p>
    <w:p w14:paraId="0E351594" w14:textId="77777777" w:rsidR="004748CB" w:rsidRPr="004748CB" w:rsidRDefault="004748CB" w:rsidP="004748CB">
      <w:pPr>
        <w:rPr>
          <w:lang w:val="es-ES"/>
        </w:rPr>
      </w:pPr>
      <w:r w:rsidRPr="004748CB">
        <w:rPr>
          <w:lang w:val="es-ES"/>
        </w:rPr>
        <w:t>Con el lanzamiento de los envases hospitalarios METROBACTIN®, hemos ampliado nuestra gama de antibióticos, la más amplia del mercado, compuesta por 8 principios activos diferentes y con múltiples presentaciones que permiten una prescripción y un uso responsable de los antibióticos.</w:t>
      </w:r>
    </w:p>
    <w:p w14:paraId="258980BF" w14:textId="51E858D8" w:rsidR="004748CB" w:rsidRPr="004748CB" w:rsidRDefault="004748CB" w:rsidP="004748CB">
      <w:pPr>
        <w:rPr>
          <w:lang w:val="es-ES"/>
        </w:rPr>
      </w:pPr>
      <w:r w:rsidRPr="004748CB">
        <w:rPr>
          <w:lang w:val="es-ES"/>
        </w:rPr>
        <w:t xml:space="preserve">Para más información sobre toda la gama de antibióticos de </w:t>
      </w:r>
      <w:proofErr w:type="spellStart"/>
      <w:r w:rsidRPr="004748CB">
        <w:rPr>
          <w:lang w:val="es-ES"/>
        </w:rPr>
        <w:t>Dechra</w:t>
      </w:r>
      <w:proofErr w:type="spellEnd"/>
      <w:r w:rsidR="000A3B40">
        <w:rPr>
          <w:lang w:val="es-ES"/>
        </w:rPr>
        <w:t xml:space="preserve"> visite nuestra web </w:t>
      </w:r>
      <w:hyperlink r:id="rId7" w:history="1">
        <w:r w:rsidR="000A3B40" w:rsidRPr="00437FC6">
          <w:rPr>
            <w:rStyle w:val="Hiperligao"/>
            <w:lang w:val="es-ES"/>
          </w:rPr>
          <w:t>www.dechra.es</w:t>
        </w:r>
      </w:hyperlink>
      <w:r w:rsidR="000A3B40">
        <w:rPr>
          <w:lang w:val="es-ES"/>
        </w:rPr>
        <w:t xml:space="preserve"> </w:t>
      </w:r>
      <w:r w:rsidR="0044006B">
        <w:rPr>
          <w:lang w:val="es-ES"/>
        </w:rPr>
        <w:t xml:space="preserve">o </w:t>
      </w:r>
      <w:r w:rsidRPr="004748CB">
        <w:rPr>
          <w:lang w:val="es-ES"/>
        </w:rPr>
        <w:t xml:space="preserve"> </w:t>
      </w:r>
      <w:hyperlink r:id="rId8" w:history="1">
        <w:r w:rsidRPr="004748CB">
          <w:rPr>
            <w:rStyle w:val="Hiperligao"/>
            <w:lang w:val="es-ES"/>
          </w:rPr>
          <w:t>haga clic aquí</w:t>
        </w:r>
      </w:hyperlink>
      <w:r w:rsidRPr="004748CB">
        <w:rPr>
          <w:lang w:val="es-ES"/>
        </w:rPr>
        <w:t>.</w:t>
      </w:r>
    </w:p>
    <w:p w14:paraId="271CD8C9" w14:textId="77777777" w:rsidR="004748CB" w:rsidRPr="004748CB" w:rsidRDefault="004748CB" w:rsidP="004748CB">
      <w:pPr>
        <w:rPr>
          <w:lang w:val="es-ES"/>
        </w:rPr>
      </w:pPr>
    </w:p>
    <w:p w14:paraId="64235AB0" w14:textId="77777777" w:rsidR="0031743D" w:rsidRPr="004748CB" w:rsidRDefault="0031743D" w:rsidP="0031743D">
      <w:pPr>
        <w:rPr>
          <w:lang w:val="es-ES"/>
        </w:rPr>
      </w:pPr>
    </w:p>
    <w:sectPr w:rsidR="0031743D" w:rsidRPr="004748CB" w:rsidSect="00AC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304F"/>
    <w:multiLevelType w:val="hybridMultilevel"/>
    <w:tmpl w:val="F84E6B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FE8"/>
    <w:multiLevelType w:val="hybridMultilevel"/>
    <w:tmpl w:val="51080AF6"/>
    <w:lvl w:ilvl="0" w:tplc="0F1870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99509B"/>
    <w:multiLevelType w:val="hybridMultilevel"/>
    <w:tmpl w:val="3FD092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11D"/>
    <w:multiLevelType w:val="hybridMultilevel"/>
    <w:tmpl w:val="812E1F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3D"/>
    <w:rsid w:val="000A3B40"/>
    <w:rsid w:val="000F6B3A"/>
    <w:rsid w:val="00113F72"/>
    <w:rsid w:val="0031743D"/>
    <w:rsid w:val="0039011C"/>
    <w:rsid w:val="003C09AC"/>
    <w:rsid w:val="0044006B"/>
    <w:rsid w:val="004748CB"/>
    <w:rsid w:val="0086311E"/>
    <w:rsid w:val="00894EC0"/>
    <w:rsid w:val="00A94D2C"/>
    <w:rsid w:val="00AC3407"/>
    <w:rsid w:val="00AF06C6"/>
    <w:rsid w:val="00BD5474"/>
    <w:rsid w:val="00C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48DF"/>
  <w15:chartTrackingRefBased/>
  <w15:docId w15:val="{DA2D5AF2-32EF-4D62-8B94-372B81F3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743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D547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hra.es/bactin-1?urltoken=Bactin%20Ra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h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Dechra Veterinary Products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</dc:creator>
  <cp:keywords/>
  <dc:description/>
  <cp:lastModifiedBy>Daniela Ferreira</cp:lastModifiedBy>
  <cp:revision>8</cp:revision>
  <dcterms:created xsi:type="dcterms:W3CDTF">2023-01-15T13:00:00Z</dcterms:created>
  <dcterms:modified xsi:type="dcterms:W3CDTF">2023-01-17T10:04:00Z</dcterms:modified>
</cp:coreProperties>
</file>