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995F" w14:textId="77777777" w:rsidR="00AE76DA" w:rsidRPr="00FD45E6" w:rsidRDefault="00F51D5E" w:rsidP="00FD45E6">
      <w:pPr>
        <w:spacing w:beforeLines="1" w:before="2" w:afterLines="1" w:after="2"/>
        <w:jc w:val="right"/>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7C6CD19B">
            <wp:simplePos x="0" y="0"/>
            <wp:positionH relativeFrom="column">
              <wp:posOffset>3954145</wp:posOffset>
            </wp:positionH>
            <wp:positionV relativeFrom="paragraph">
              <wp:posOffset>177165</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3F077B79" w14:textId="77777777" w:rsidR="00FD45E6" w:rsidRDefault="00FD45E6" w:rsidP="00C553FE">
      <w:pPr>
        <w:jc w:val="both"/>
        <w:rPr>
          <w:rFonts w:ascii="Arial" w:hAnsi="Arial" w:cs="Arial"/>
          <w:i/>
          <w:color w:val="000000"/>
        </w:rPr>
      </w:pPr>
    </w:p>
    <w:p w14:paraId="1D18A002" w14:textId="77777777" w:rsidR="00F51D5E" w:rsidRDefault="00F51D5E" w:rsidP="00C553FE">
      <w:pPr>
        <w:jc w:val="both"/>
        <w:rPr>
          <w:rFonts w:ascii="Arial" w:hAnsi="Arial" w:cs="Arial"/>
          <w:i/>
          <w:color w:val="000000"/>
        </w:rPr>
      </w:pPr>
    </w:p>
    <w:p w14:paraId="54BF3867" w14:textId="77777777" w:rsidR="00F51D5E" w:rsidRDefault="00F51D5E" w:rsidP="00C553FE">
      <w:pPr>
        <w:jc w:val="both"/>
        <w:rPr>
          <w:rFonts w:ascii="Arial" w:hAnsi="Arial" w:cs="Arial"/>
          <w:i/>
          <w:color w:val="000000"/>
        </w:rPr>
      </w:pPr>
    </w:p>
    <w:p w14:paraId="46E3B2CA" w14:textId="77777777" w:rsidR="00F51D5E" w:rsidRDefault="00F51D5E" w:rsidP="00C553FE">
      <w:pPr>
        <w:jc w:val="both"/>
        <w:rPr>
          <w:rFonts w:ascii="Arial" w:hAnsi="Arial" w:cs="Arial"/>
          <w:i/>
          <w:color w:val="000000"/>
        </w:rPr>
      </w:pPr>
    </w:p>
    <w:p w14:paraId="284ED463" w14:textId="77777777" w:rsidR="00F51D5E" w:rsidRDefault="00F51D5E" w:rsidP="00C553FE">
      <w:pPr>
        <w:jc w:val="both"/>
        <w:rPr>
          <w:rFonts w:ascii="Arial" w:hAnsi="Arial" w:cs="Arial"/>
          <w:i/>
          <w:color w:val="000000"/>
        </w:rPr>
      </w:pPr>
    </w:p>
    <w:p w14:paraId="7336AE1B" w14:textId="77777777" w:rsidR="00AE76DA" w:rsidRDefault="007C1609" w:rsidP="00C553FE">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4880F540" w:rsidR="00CB7375" w:rsidRPr="00C536CC" w:rsidRDefault="005D38D2" w:rsidP="00C553FE">
      <w:pPr>
        <w:jc w:val="both"/>
        <w:rPr>
          <w:rFonts w:ascii="Arial" w:hAnsi="Arial" w:cs="Arial"/>
          <w:i/>
          <w:color w:val="000000"/>
        </w:rPr>
      </w:pPr>
      <w:r>
        <w:rPr>
          <w:rFonts w:ascii="Arial" w:hAnsi="Arial" w:cs="Arial"/>
          <w:i/>
          <w:color w:val="000000"/>
        </w:rPr>
        <w:t xml:space="preserve">14 </w:t>
      </w:r>
      <w:r w:rsidR="009767E2">
        <w:rPr>
          <w:rFonts w:ascii="Arial" w:hAnsi="Arial" w:cs="Arial"/>
          <w:i/>
          <w:color w:val="000000"/>
        </w:rPr>
        <w:t>de junio de</w:t>
      </w:r>
      <w:r w:rsidR="007756D6">
        <w:rPr>
          <w:rFonts w:ascii="Arial" w:hAnsi="Arial" w:cs="Arial"/>
          <w:i/>
          <w:color w:val="000000"/>
        </w:rPr>
        <w:t xml:space="preserve"> 20</w:t>
      </w:r>
      <w:r w:rsidR="003863D8">
        <w:rPr>
          <w:rFonts w:ascii="Arial" w:hAnsi="Arial" w:cs="Arial"/>
          <w:i/>
          <w:color w:val="000000"/>
        </w:rPr>
        <w:t>2</w:t>
      </w:r>
      <w:r w:rsidR="00AE5449">
        <w:rPr>
          <w:rFonts w:ascii="Arial" w:hAnsi="Arial" w:cs="Arial"/>
          <w:i/>
          <w:color w:val="000000"/>
        </w:rPr>
        <w:t>1</w:t>
      </w:r>
    </w:p>
    <w:p w14:paraId="1E516014" w14:textId="77777777" w:rsidR="00CB7375" w:rsidRPr="00FD45E6" w:rsidRDefault="00CB7375" w:rsidP="00FD45E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C553FE">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C553FE">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C553FE">
      <w:pPr>
        <w:jc w:val="both"/>
        <w:rPr>
          <w:rFonts w:ascii="Arial" w:hAnsi="Arial" w:cs="Arial"/>
          <w:color w:val="000000"/>
        </w:rPr>
      </w:pPr>
      <w:r>
        <w:rPr>
          <w:rFonts w:ascii="Arial" w:hAnsi="Arial" w:cs="Arial"/>
          <w:color w:val="000000"/>
        </w:rPr>
        <w:t>Silvia Hú</w:t>
      </w:r>
      <w:r w:rsidR="00740D44">
        <w:rPr>
          <w:rFonts w:ascii="Arial" w:hAnsi="Arial" w:cs="Arial"/>
          <w:color w:val="000000"/>
        </w:rPr>
        <w:t>mera\Silvia Revilla</w:t>
      </w:r>
    </w:p>
    <w:p w14:paraId="73609A5C" w14:textId="77777777" w:rsidR="00AD293E" w:rsidRPr="000972E1" w:rsidRDefault="000069C0" w:rsidP="00C553FE">
      <w:pPr>
        <w:jc w:val="both"/>
        <w:rPr>
          <w:rFonts w:ascii="Arial" w:hAnsi="Arial" w:cs="Arial"/>
          <w:color w:val="000000"/>
          <w:lang w:val="en-US"/>
        </w:rPr>
      </w:pPr>
      <w:r w:rsidRPr="000972E1">
        <w:rPr>
          <w:rFonts w:ascii="Arial" w:hAnsi="Arial" w:cs="Arial"/>
          <w:color w:val="000000"/>
          <w:lang w:val="en-US"/>
        </w:rPr>
        <w:t xml:space="preserve">Tel. + </w:t>
      </w:r>
      <w:r w:rsidR="00AD293E" w:rsidRPr="000972E1">
        <w:rPr>
          <w:rFonts w:ascii="Arial" w:hAnsi="Arial" w:cs="Arial"/>
          <w:color w:val="000000"/>
          <w:lang w:val="en-US"/>
        </w:rPr>
        <w:t>34 91 630 66 84</w:t>
      </w:r>
      <w:r w:rsidR="00A61632" w:rsidRPr="000972E1">
        <w:rPr>
          <w:rFonts w:ascii="Arial" w:hAnsi="Arial" w:cs="Arial"/>
          <w:color w:val="000000"/>
          <w:lang w:val="en-US"/>
        </w:rPr>
        <w:t>/</w:t>
      </w:r>
      <w:r w:rsidRPr="000972E1">
        <w:rPr>
          <w:rFonts w:ascii="Arial" w:hAnsi="Arial" w:cs="Arial"/>
          <w:color w:val="000000"/>
          <w:lang w:val="en-US"/>
        </w:rPr>
        <w:t xml:space="preserve"> +</w:t>
      </w:r>
      <w:r w:rsidR="00750E84" w:rsidRPr="000972E1">
        <w:rPr>
          <w:rFonts w:ascii="Arial" w:hAnsi="Arial" w:cs="Arial"/>
          <w:color w:val="000000"/>
          <w:lang w:val="en-US"/>
        </w:rPr>
        <w:t>34</w:t>
      </w:r>
      <w:r w:rsidRPr="000972E1">
        <w:rPr>
          <w:rFonts w:ascii="Arial" w:hAnsi="Arial" w:cs="Arial"/>
          <w:color w:val="000000"/>
          <w:lang w:val="en-US"/>
        </w:rPr>
        <w:t xml:space="preserve"> </w:t>
      </w:r>
      <w:r w:rsidR="00A61632" w:rsidRPr="000972E1">
        <w:rPr>
          <w:rFonts w:ascii="Arial" w:hAnsi="Arial" w:cs="Arial"/>
          <w:color w:val="000000"/>
          <w:lang w:val="en-US"/>
        </w:rPr>
        <w:t>606</w:t>
      </w:r>
      <w:r w:rsidRPr="000972E1">
        <w:rPr>
          <w:rFonts w:ascii="Arial" w:hAnsi="Arial" w:cs="Arial"/>
          <w:color w:val="000000"/>
          <w:lang w:val="en-US"/>
        </w:rPr>
        <w:t xml:space="preserve"> </w:t>
      </w:r>
      <w:r w:rsidR="00A61632" w:rsidRPr="000972E1">
        <w:rPr>
          <w:rFonts w:ascii="Arial" w:hAnsi="Arial" w:cs="Arial"/>
          <w:color w:val="000000"/>
          <w:lang w:val="en-US"/>
        </w:rPr>
        <w:t>84</w:t>
      </w:r>
      <w:r w:rsidRPr="000972E1">
        <w:rPr>
          <w:rFonts w:ascii="Arial" w:hAnsi="Arial" w:cs="Arial"/>
          <w:color w:val="000000"/>
          <w:lang w:val="en-US"/>
        </w:rPr>
        <w:t xml:space="preserve"> </w:t>
      </w:r>
      <w:r w:rsidR="00A61632" w:rsidRPr="000972E1">
        <w:rPr>
          <w:rFonts w:ascii="Arial" w:hAnsi="Arial" w:cs="Arial"/>
          <w:color w:val="000000"/>
          <w:lang w:val="en-US"/>
        </w:rPr>
        <w:t>85</w:t>
      </w:r>
      <w:r w:rsidRPr="000972E1">
        <w:rPr>
          <w:rFonts w:ascii="Arial" w:hAnsi="Arial" w:cs="Arial"/>
          <w:color w:val="000000"/>
          <w:lang w:val="en-US"/>
        </w:rPr>
        <w:t xml:space="preserve"> </w:t>
      </w:r>
      <w:r w:rsidR="00A61632" w:rsidRPr="000972E1">
        <w:rPr>
          <w:rFonts w:ascii="Arial" w:hAnsi="Arial" w:cs="Arial"/>
          <w:color w:val="000000"/>
          <w:lang w:val="en-US"/>
        </w:rPr>
        <w:t>51</w:t>
      </w:r>
    </w:p>
    <w:p w14:paraId="5C0EAEF6" w14:textId="77777777" w:rsidR="006772A1" w:rsidRPr="000972E1" w:rsidRDefault="005D38D2" w:rsidP="00C553FE">
      <w:pPr>
        <w:jc w:val="both"/>
        <w:rPr>
          <w:rFonts w:ascii="Arial" w:hAnsi="Arial" w:cs="Arial"/>
          <w:lang w:val="en-US"/>
        </w:rPr>
      </w:pPr>
      <w:hyperlink r:id="rId12" w:history="1">
        <w:r w:rsidR="00740D44" w:rsidRPr="000972E1">
          <w:rPr>
            <w:rStyle w:val="Hipervnculo"/>
            <w:rFonts w:ascii="Arial" w:hAnsi="Arial" w:cs="Arial"/>
            <w:lang w:val="en-US"/>
          </w:rPr>
          <w:t>agacomunicacion@agacomunicacion.es</w:t>
        </w:r>
      </w:hyperlink>
    </w:p>
    <w:p w14:paraId="3A5AF0CE" w14:textId="77777777" w:rsidR="00740D44" w:rsidRPr="000972E1" w:rsidRDefault="00740D44" w:rsidP="00C553FE">
      <w:pPr>
        <w:jc w:val="both"/>
        <w:rPr>
          <w:rFonts w:ascii="Arial" w:hAnsi="Arial" w:cs="Arial"/>
          <w:lang w:val="en-US"/>
        </w:rPr>
      </w:pPr>
    </w:p>
    <w:p w14:paraId="4DD4D5B8" w14:textId="21A78334" w:rsidR="00126DBA" w:rsidRPr="000972E1" w:rsidRDefault="00126DBA" w:rsidP="00573DB5">
      <w:pPr>
        <w:autoSpaceDE w:val="0"/>
        <w:autoSpaceDN w:val="0"/>
        <w:adjustRightInd w:val="0"/>
        <w:spacing w:line="360" w:lineRule="auto"/>
        <w:rPr>
          <w:rFonts w:ascii="Arial" w:hAnsi="Arial" w:cs="Arial"/>
          <w:b/>
          <w:bCs/>
          <w:color w:val="000000"/>
          <w:lang w:val="en-US"/>
        </w:rPr>
      </w:pPr>
    </w:p>
    <w:p w14:paraId="326117B1" w14:textId="66B8A27F" w:rsidR="003B3AB9" w:rsidRPr="000972E1" w:rsidRDefault="009767E2" w:rsidP="00573DB5">
      <w:pPr>
        <w:autoSpaceDE w:val="0"/>
        <w:autoSpaceDN w:val="0"/>
        <w:adjustRightInd w:val="0"/>
        <w:spacing w:line="360" w:lineRule="auto"/>
        <w:rPr>
          <w:rFonts w:ascii="Arial" w:hAnsi="Arial" w:cs="Arial"/>
          <w:b/>
          <w:bCs/>
          <w:color w:val="000000"/>
          <w:sz w:val="22"/>
          <w:szCs w:val="22"/>
          <w:u w:val="single"/>
          <w:lang w:val="en-US"/>
        </w:rPr>
      </w:pPr>
      <w:r w:rsidRPr="000972E1">
        <w:rPr>
          <w:rFonts w:ascii="Arial" w:hAnsi="Arial" w:cs="Arial"/>
          <w:b/>
          <w:bCs/>
          <w:color w:val="000000"/>
          <w:sz w:val="22"/>
          <w:szCs w:val="22"/>
          <w:u w:val="single"/>
          <w:lang w:val="en-US"/>
        </w:rPr>
        <w:t>Simposio Zoetis “Vet for Future”</w:t>
      </w:r>
    </w:p>
    <w:p w14:paraId="289688FB" w14:textId="38AE1961" w:rsidR="003B3AB9" w:rsidRPr="000972E1" w:rsidRDefault="003B3AB9" w:rsidP="00573DB5">
      <w:pPr>
        <w:autoSpaceDE w:val="0"/>
        <w:autoSpaceDN w:val="0"/>
        <w:adjustRightInd w:val="0"/>
        <w:spacing w:line="360" w:lineRule="auto"/>
        <w:rPr>
          <w:rFonts w:ascii="Arial" w:hAnsi="Arial" w:cs="Arial"/>
          <w:b/>
          <w:bCs/>
          <w:color w:val="000000"/>
          <w:lang w:val="en-US"/>
        </w:rPr>
      </w:pPr>
    </w:p>
    <w:p w14:paraId="0A106367" w14:textId="4B4394D6" w:rsidR="003B3AB9" w:rsidRDefault="009767E2" w:rsidP="0048598A">
      <w:pPr>
        <w:autoSpaceDE w:val="0"/>
        <w:autoSpaceDN w:val="0"/>
        <w:adjustRightInd w:val="0"/>
        <w:spacing w:line="360" w:lineRule="auto"/>
        <w:jc w:val="center"/>
        <w:rPr>
          <w:rFonts w:ascii="Arial" w:hAnsi="Arial" w:cs="Arial"/>
          <w:b/>
          <w:bCs/>
          <w:color w:val="000000"/>
        </w:rPr>
      </w:pPr>
      <w:r>
        <w:rPr>
          <w:rFonts w:ascii="Arial" w:hAnsi="Arial" w:cs="Arial"/>
          <w:b/>
          <w:bCs/>
          <w:color w:val="000000"/>
        </w:rPr>
        <w:t xml:space="preserve">Anticuerpos monoclonales e </w:t>
      </w:r>
      <w:r w:rsidR="00843D06">
        <w:rPr>
          <w:rFonts w:ascii="Arial" w:hAnsi="Arial" w:cs="Arial"/>
          <w:b/>
          <w:bCs/>
          <w:color w:val="000000"/>
        </w:rPr>
        <w:t>i</w:t>
      </w:r>
      <w:r>
        <w:rPr>
          <w:rFonts w:ascii="Arial" w:hAnsi="Arial" w:cs="Arial"/>
          <w:b/>
          <w:bCs/>
          <w:color w:val="000000"/>
        </w:rPr>
        <w:t xml:space="preserve">nteligencia </w:t>
      </w:r>
      <w:r w:rsidR="00843D06">
        <w:rPr>
          <w:rFonts w:ascii="Arial" w:hAnsi="Arial" w:cs="Arial"/>
          <w:b/>
          <w:bCs/>
          <w:color w:val="000000"/>
        </w:rPr>
        <w:t>a</w:t>
      </w:r>
      <w:r>
        <w:rPr>
          <w:rFonts w:ascii="Arial" w:hAnsi="Arial" w:cs="Arial"/>
          <w:b/>
          <w:bCs/>
          <w:color w:val="000000"/>
        </w:rPr>
        <w:t>rtificial: las soluciones “de futuro” en</w:t>
      </w:r>
      <w:r w:rsidR="00ED1AC6">
        <w:rPr>
          <w:rFonts w:ascii="Arial" w:hAnsi="Arial" w:cs="Arial"/>
          <w:b/>
          <w:bCs/>
          <w:color w:val="000000"/>
        </w:rPr>
        <w:t xml:space="preserve"> medicina</w:t>
      </w:r>
      <w:r>
        <w:rPr>
          <w:rFonts w:ascii="Arial" w:hAnsi="Arial" w:cs="Arial"/>
          <w:b/>
          <w:bCs/>
          <w:color w:val="000000"/>
        </w:rPr>
        <w:t xml:space="preserve"> veterinaria ya disponibles </w:t>
      </w:r>
    </w:p>
    <w:p w14:paraId="782A9E3C" w14:textId="77777777" w:rsidR="00F603DA" w:rsidRDefault="00F603DA" w:rsidP="00573DB5">
      <w:pPr>
        <w:autoSpaceDE w:val="0"/>
        <w:autoSpaceDN w:val="0"/>
        <w:adjustRightInd w:val="0"/>
        <w:spacing w:line="360" w:lineRule="auto"/>
        <w:rPr>
          <w:rFonts w:ascii="Arial" w:hAnsi="Arial" w:cs="Arial"/>
          <w:b/>
          <w:bCs/>
          <w:color w:val="000000"/>
        </w:rPr>
      </w:pPr>
    </w:p>
    <w:p w14:paraId="3F0443BD" w14:textId="77777777" w:rsidR="003B3AB9" w:rsidRPr="00B847D3" w:rsidRDefault="003B3AB9" w:rsidP="00573DB5">
      <w:pPr>
        <w:autoSpaceDE w:val="0"/>
        <w:autoSpaceDN w:val="0"/>
        <w:adjustRightInd w:val="0"/>
        <w:spacing w:line="360" w:lineRule="auto"/>
        <w:rPr>
          <w:rFonts w:ascii="Arial" w:hAnsi="Arial" w:cs="Arial"/>
          <w:b/>
          <w:bCs/>
          <w:color w:val="000000"/>
        </w:rPr>
      </w:pPr>
    </w:p>
    <w:p w14:paraId="7A92E202" w14:textId="373AEA34" w:rsidR="009767E2" w:rsidRDefault="008B2EBB" w:rsidP="009767E2">
      <w:pPr>
        <w:spacing w:line="360" w:lineRule="auto"/>
        <w:jc w:val="both"/>
        <w:rPr>
          <w:rFonts w:ascii="Arial" w:hAnsi="Arial" w:cs="Arial"/>
          <w:sz w:val="22"/>
          <w:szCs w:val="22"/>
        </w:rPr>
      </w:pPr>
      <w:r w:rsidRPr="00B8503C">
        <w:rPr>
          <w:rFonts w:ascii="Arial" w:hAnsi="Arial" w:cs="Arial"/>
          <w:b/>
          <w:bCs/>
          <w:color w:val="000000"/>
          <w:sz w:val="22"/>
          <w:szCs w:val="22"/>
        </w:rPr>
        <w:t xml:space="preserve">Madrid, </w:t>
      </w:r>
      <w:r w:rsidR="009767E2">
        <w:rPr>
          <w:rFonts w:ascii="Arial" w:hAnsi="Arial" w:cs="Arial"/>
          <w:b/>
          <w:bCs/>
          <w:color w:val="000000"/>
          <w:sz w:val="22"/>
          <w:szCs w:val="22"/>
        </w:rPr>
        <w:t>1</w:t>
      </w:r>
      <w:r w:rsidR="005D38D2">
        <w:rPr>
          <w:rFonts w:ascii="Arial" w:hAnsi="Arial" w:cs="Arial"/>
          <w:b/>
          <w:bCs/>
          <w:color w:val="000000"/>
          <w:sz w:val="22"/>
          <w:szCs w:val="22"/>
        </w:rPr>
        <w:t>4</w:t>
      </w:r>
      <w:r w:rsidR="009767E2">
        <w:rPr>
          <w:rFonts w:ascii="Arial" w:hAnsi="Arial" w:cs="Arial"/>
          <w:b/>
          <w:bCs/>
          <w:color w:val="000000"/>
          <w:sz w:val="22"/>
          <w:szCs w:val="22"/>
        </w:rPr>
        <w:t xml:space="preserve"> de junio</w:t>
      </w:r>
      <w:r w:rsidR="007756D6">
        <w:rPr>
          <w:rFonts w:ascii="Arial" w:hAnsi="Arial" w:cs="Arial"/>
          <w:b/>
          <w:bCs/>
          <w:color w:val="000000"/>
          <w:sz w:val="22"/>
          <w:szCs w:val="22"/>
        </w:rPr>
        <w:t xml:space="preserve"> de 20</w:t>
      </w:r>
      <w:r w:rsidR="003863D8">
        <w:rPr>
          <w:rFonts w:ascii="Arial" w:hAnsi="Arial" w:cs="Arial"/>
          <w:b/>
          <w:bCs/>
          <w:color w:val="000000"/>
          <w:sz w:val="22"/>
          <w:szCs w:val="22"/>
        </w:rPr>
        <w:t>2</w:t>
      </w:r>
      <w:r w:rsidR="00714DC0">
        <w:rPr>
          <w:rFonts w:ascii="Arial" w:hAnsi="Arial" w:cs="Arial"/>
          <w:b/>
          <w:bCs/>
          <w:color w:val="000000"/>
          <w:sz w:val="22"/>
          <w:szCs w:val="22"/>
        </w:rPr>
        <w:t>1</w:t>
      </w:r>
      <w:r w:rsidR="00B8503C" w:rsidRPr="00E25D6E">
        <w:rPr>
          <w:rFonts w:ascii="Arial" w:hAnsi="Arial" w:cs="Arial"/>
          <w:sz w:val="22"/>
          <w:szCs w:val="22"/>
        </w:rPr>
        <w:t>-</w:t>
      </w:r>
      <w:r w:rsidR="00E25D6E" w:rsidRPr="00E25D6E">
        <w:rPr>
          <w:rFonts w:ascii="Arial" w:hAnsi="Arial" w:cs="Arial"/>
          <w:sz w:val="22"/>
          <w:szCs w:val="22"/>
        </w:rPr>
        <w:t xml:space="preserve"> </w:t>
      </w:r>
      <w:r w:rsidR="009767E2" w:rsidRPr="009767E2">
        <w:rPr>
          <w:rFonts w:ascii="Arial" w:hAnsi="Arial" w:cs="Arial"/>
          <w:sz w:val="22"/>
          <w:szCs w:val="22"/>
        </w:rPr>
        <w:t xml:space="preserve">Los anticuerpos monoclonales y la inteligencia artificial centraron el Simposio Vet For Future que Zoetis celebró el pasado 8 de junio en un innovador formato </w:t>
      </w:r>
      <w:r w:rsidR="009767E2" w:rsidRPr="00843D06">
        <w:rPr>
          <w:rFonts w:ascii="Arial" w:hAnsi="Arial" w:cs="Arial"/>
          <w:i/>
          <w:iCs/>
          <w:sz w:val="22"/>
          <w:szCs w:val="22"/>
        </w:rPr>
        <w:t>online</w:t>
      </w:r>
      <w:r w:rsidR="009767E2" w:rsidRPr="009767E2">
        <w:rPr>
          <w:rFonts w:ascii="Arial" w:hAnsi="Arial" w:cs="Arial"/>
          <w:sz w:val="22"/>
          <w:szCs w:val="22"/>
        </w:rPr>
        <w:t xml:space="preserve">. Dos soluciones “de futuro” en la medicina veterinaria que ya están disponibles en el mercado de animales de compañía. En primer lugar, los anticuerpos monoclonales “terapias biológicas muy específicas que aúnan eficacia y mínimos efectos secundarios”, explicó </w:t>
      </w:r>
      <w:r w:rsidR="009767E2" w:rsidRPr="00A1035E">
        <w:rPr>
          <w:rFonts w:ascii="Arial" w:hAnsi="Arial" w:cs="Arial"/>
          <w:b/>
          <w:bCs/>
          <w:sz w:val="22"/>
          <w:szCs w:val="22"/>
        </w:rPr>
        <w:t>Carmen Alamán</w:t>
      </w:r>
      <w:r w:rsidR="009767E2" w:rsidRPr="009767E2">
        <w:rPr>
          <w:rFonts w:ascii="Arial" w:hAnsi="Arial" w:cs="Arial"/>
          <w:sz w:val="22"/>
          <w:szCs w:val="22"/>
        </w:rPr>
        <w:t>, gerente de Marketing</w:t>
      </w:r>
      <w:r w:rsidR="000972E1">
        <w:rPr>
          <w:rFonts w:ascii="Arial" w:hAnsi="Arial" w:cs="Arial"/>
          <w:sz w:val="22"/>
          <w:szCs w:val="22"/>
        </w:rPr>
        <w:t xml:space="preserve"> Área Terapéutica</w:t>
      </w:r>
      <w:r w:rsidR="009767E2" w:rsidRPr="009767E2">
        <w:rPr>
          <w:rFonts w:ascii="Arial" w:hAnsi="Arial" w:cs="Arial"/>
          <w:sz w:val="22"/>
          <w:szCs w:val="22"/>
        </w:rPr>
        <w:t xml:space="preserve"> de Animales de Compañía en Zoetis España; por otra parte, el “futuro del diagnóstico” en animales de compañía, la inteligencia artificial, que “revolucionará el diagnóstico en nuestro sector”, dijo </w:t>
      </w:r>
      <w:r w:rsidR="009767E2" w:rsidRPr="00A1035E">
        <w:rPr>
          <w:rFonts w:ascii="Arial" w:hAnsi="Arial" w:cs="Arial"/>
          <w:b/>
          <w:bCs/>
          <w:sz w:val="22"/>
          <w:szCs w:val="22"/>
        </w:rPr>
        <w:t>Virgilio Martínez</w:t>
      </w:r>
      <w:r w:rsidR="009767E2" w:rsidRPr="009767E2">
        <w:rPr>
          <w:rFonts w:ascii="Arial" w:hAnsi="Arial" w:cs="Arial"/>
          <w:sz w:val="22"/>
          <w:szCs w:val="22"/>
        </w:rPr>
        <w:t>, gerente de Marketing de</w:t>
      </w:r>
      <w:r w:rsidR="000972E1">
        <w:rPr>
          <w:rFonts w:ascii="Arial" w:hAnsi="Arial" w:cs="Arial"/>
          <w:sz w:val="22"/>
          <w:szCs w:val="22"/>
        </w:rPr>
        <w:t xml:space="preserve"> Prevención y Diagnóstico</w:t>
      </w:r>
      <w:r w:rsidR="009767E2" w:rsidRPr="009767E2">
        <w:rPr>
          <w:rFonts w:ascii="Arial" w:hAnsi="Arial" w:cs="Arial"/>
          <w:sz w:val="22"/>
          <w:szCs w:val="22"/>
        </w:rPr>
        <w:t xml:space="preserve"> Animales de Compañía en Zoetis España. </w:t>
      </w:r>
    </w:p>
    <w:p w14:paraId="41DE9470" w14:textId="77777777" w:rsidR="009767E2" w:rsidRPr="009767E2" w:rsidRDefault="009767E2" w:rsidP="009767E2">
      <w:pPr>
        <w:spacing w:line="360" w:lineRule="auto"/>
        <w:jc w:val="both"/>
        <w:rPr>
          <w:rFonts w:ascii="Arial" w:hAnsi="Arial" w:cs="Arial"/>
          <w:sz w:val="22"/>
          <w:szCs w:val="22"/>
        </w:rPr>
      </w:pPr>
    </w:p>
    <w:p w14:paraId="4D03E607" w14:textId="17BE27B8" w:rsidR="009767E2" w:rsidRPr="009767E2" w:rsidRDefault="009767E2" w:rsidP="009767E2">
      <w:pPr>
        <w:spacing w:line="360" w:lineRule="auto"/>
        <w:jc w:val="both"/>
        <w:rPr>
          <w:rFonts w:ascii="Arial" w:hAnsi="Arial" w:cs="Arial"/>
          <w:b/>
          <w:bCs/>
          <w:sz w:val="22"/>
          <w:szCs w:val="22"/>
        </w:rPr>
      </w:pPr>
      <w:r w:rsidRPr="009767E2">
        <w:rPr>
          <w:rFonts w:ascii="Arial" w:hAnsi="Arial" w:cs="Arial"/>
          <w:b/>
          <w:bCs/>
          <w:sz w:val="22"/>
          <w:szCs w:val="22"/>
        </w:rPr>
        <w:t>Anticuerpos monoclonales en medicina veterinaria</w:t>
      </w:r>
    </w:p>
    <w:p w14:paraId="6FF563A1" w14:textId="35F5DD41" w:rsidR="009767E2" w:rsidRDefault="009767E2" w:rsidP="009767E2">
      <w:pPr>
        <w:spacing w:line="360" w:lineRule="auto"/>
        <w:jc w:val="both"/>
        <w:rPr>
          <w:rFonts w:ascii="Arial" w:hAnsi="Arial" w:cs="Arial"/>
          <w:sz w:val="22"/>
          <w:szCs w:val="22"/>
        </w:rPr>
      </w:pPr>
      <w:r w:rsidRPr="009767E2">
        <w:rPr>
          <w:rFonts w:ascii="Arial" w:hAnsi="Arial" w:cs="Arial"/>
          <w:sz w:val="22"/>
          <w:szCs w:val="22"/>
        </w:rPr>
        <w:t xml:space="preserve">En primer </w:t>
      </w:r>
      <w:r w:rsidR="00843D06" w:rsidRPr="009767E2">
        <w:rPr>
          <w:rFonts w:ascii="Arial" w:hAnsi="Arial" w:cs="Arial"/>
          <w:sz w:val="22"/>
          <w:szCs w:val="22"/>
        </w:rPr>
        <w:t>lugar,</w:t>
      </w:r>
      <w:r w:rsidRPr="009767E2">
        <w:rPr>
          <w:rFonts w:ascii="Arial" w:hAnsi="Arial" w:cs="Arial"/>
          <w:sz w:val="22"/>
          <w:szCs w:val="22"/>
        </w:rPr>
        <w:t xml:space="preserve"> intervino el especialista en inmunología </w:t>
      </w:r>
      <w:r w:rsidRPr="00A1035E">
        <w:rPr>
          <w:rFonts w:ascii="Arial" w:hAnsi="Arial" w:cs="Arial"/>
          <w:b/>
          <w:bCs/>
          <w:sz w:val="22"/>
          <w:szCs w:val="22"/>
        </w:rPr>
        <w:t>Rubén Avelino</w:t>
      </w:r>
      <w:r w:rsidRPr="009767E2">
        <w:rPr>
          <w:rFonts w:ascii="Arial" w:hAnsi="Arial" w:cs="Arial"/>
          <w:sz w:val="22"/>
          <w:szCs w:val="22"/>
        </w:rPr>
        <w:t xml:space="preserve"> para explicar por qué la inmunoterapia en general, y los anticuerpos monoclonales en concreto, son</w:t>
      </w:r>
      <w:r w:rsidR="00843D06">
        <w:rPr>
          <w:rFonts w:ascii="Arial" w:hAnsi="Arial" w:cs="Arial"/>
          <w:sz w:val="22"/>
          <w:szCs w:val="22"/>
        </w:rPr>
        <w:t xml:space="preserve"> </w:t>
      </w:r>
      <w:r w:rsidRPr="009767E2">
        <w:rPr>
          <w:rFonts w:ascii="Arial" w:hAnsi="Arial" w:cs="Arial"/>
          <w:sz w:val="22"/>
          <w:szCs w:val="22"/>
        </w:rPr>
        <w:t>una herramienta tan atractiva para su uso terapéutico. Así destacó su especificidad</w:t>
      </w:r>
      <w:r w:rsidR="00843D06">
        <w:rPr>
          <w:rFonts w:ascii="Arial" w:hAnsi="Arial" w:cs="Arial"/>
          <w:sz w:val="22"/>
          <w:szCs w:val="22"/>
        </w:rPr>
        <w:t xml:space="preserve"> - </w:t>
      </w:r>
      <w:r w:rsidRPr="009767E2">
        <w:rPr>
          <w:rFonts w:ascii="Arial" w:hAnsi="Arial" w:cs="Arial"/>
          <w:sz w:val="22"/>
          <w:szCs w:val="22"/>
        </w:rPr>
        <w:t>ya que tienen una única diana terapéutica con mínima afectación colateral</w:t>
      </w:r>
      <w:r w:rsidR="00843D06">
        <w:rPr>
          <w:rFonts w:ascii="Arial" w:hAnsi="Arial" w:cs="Arial"/>
          <w:sz w:val="22"/>
          <w:szCs w:val="22"/>
        </w:rPr>
        <w:t>-</w:t>
      </w:r>
      <w:r w:rsidRPr="009767E2">
        <w:rPr>
          <w:rFonts w:ascii="Arial" w:hAnsi="Arial" w:cs="Arial"/>
          <w:sz w:val="22"/>
          <w:szCs w:val="22"/>
        </w:rPr>
        <w:t xml:space="preserve">, su vida media </w:t>
      </w:r>
      <w:r w:rsidR="00843D06">
        <w:rPr>
          <w:rFonts w:ascii="Arial" w:hAnsi="Arial" w:cs="Arial"/>
          <w:sz w:val="22"/>
          <w:szCs w:val="22"/>
        </w:rPr>
        <w:t xml:space="preserve">- </w:t>
      </w:r>
      <w:r w:rsidRPr="009767E2">
        <w:rPr>
          <w:rFonts w:ascii="Arial" w:hAnsi="Arial" w:cs="Arial"/>
          <w:sz w:val="22"/>
          <w:szCs w:val="22"/>
        </w:rPr>
        <w:t>que los configura especialmente para tratamientos crónicos</w:t>
      </w:r>
      <w:r w:rsidR="00843D06">
        <w:rPr>
          <w:rFonts w:ascii="Arial" w:hAnsi="Arial" w:cs="Arial"/>
          <w:sz w:val="22"/>
          <w:szCs w:val="22"/>
        </w:rPr>
        <w:t>-</w:t>
      </w:r>
      <w:r w:rsidRPr="009767E2">
        <w:rPr>
          <w:rFonts w:ascii="Arial" w:hAnsi="Arial" w:cs="Arial"/>
          <w:sz w:val="22"/>
          <w:szCs w:val="22"/>
        </w:rPr>
        <w:t>, así como su catabolismo</w:t>
      </w:r>
      <w:r w:rsidR="00843D06">
        <w:rPr>
          <w:rFonts w:ascii="Arial" w:hAnsi="Arial" w:cs="Arial"/>
          <w:sz w:val="22"/>
          <w:szCs w:val="22"/>
        </w:rPr>
        <w:t xml:space="preserve"> - </w:t>
      </w:r>
      <w:r w:rsidRPr="009767E2">
        <w:rPr>
          <w:rFonts w:ascii="Arial" w:hAnsi="Arial" w:cs="Arial"/>
          <w:sz w:val="22"/>
          <w:szCs w:val="22"/>
        </w:rPr>
        <w:t>con mínimo filtrado renal o metabolismo hepático</w:t>
      </w:r>
      <w:r w:rsidR="00843D06">
        <w:rPr>
          <w:rFonts w:ascii="Arial" w:hAnsi="Arial" w:cs="Arial"/>
          <w:sz w:val="22"/>
          <w:szCs w:val="22"/>
        </w:rPr>
        <w:t>-</w:t>
      </w:r>
      <w:r w:rsidRPr="009767E2">
        <w:rPr>
          <w:rFonts w:ascii="Arial" w:hAnsi="Arial" w:cs="Arial"/>
          <w:sz w:val="22"/>
          <w:szCs w:val="22"/>
        </w:rPr>
        <w:t xml:space="preserve">, y su versatilidad. </w:t>
      </w:r>
    </w:p>
    <w:p w14:paraId="52531693" w14:textId="77777777" w:rsidR="009767E2" w:rsidRPr="009767E2" w:rsidRDefault="009767E2" w:rsidP="009767E2">
      <w:pPr>
        <w:spacing w:line="360" w:lineRule="auto"/>
        <w:jc w:val="both"/>
        <w:rPr>
          <w:rFonts w:ascii="Arial" w:hAnsi="Arial" w:cs="Arial"/>
          <w:sz w:val="22"/>
          <w:szCs w:val="22"/>
        </w:rPr>
      </w:pPr>
    </w:p>
    <w:p w14:paraId="33FC1B70" w14:textId="06F5BDFF" w:rsidR="009767E2" w:rsidRDefault="009767E2" w:rsidP="009767E2">
      <w:pPr>
        <w:spacing w:line="360" w:lineRule="auto"/>
        <w:jc w:val="both"/>
        <w:rPr>
          <w:rFonts w:ascii="Arial" w:hAnsi="Arial" w:cs="Arial"/>
          <w:sz w:val="22"/>
          <w:szCs w:val="22"/>
        </w:rPr>
      </w:pPr>
      <w:r w:rsidRPr="009767E2">
        <w:rPr>
          <w:rFonts w:ascii="Arial" w:hAnsi="Arial" w:cs="Arial"/>
          <w:sz w:val="22"/>
          <w:szCs w:val="22"/>
        </w:rPr>
        <w:lastRenderedPageBreak/>
        <w:t>El siguiente ponente,</w:t>
      </w:r>
      <w:r w:rsidR="00843D06">
        <w:rPr>
          <w:rFonts w:ascii="Arial" w:hAnsi="Arial" w:cs="Arial"/>
          <w:sz w:val="22"/>
          <w:szCs w:val="22"/>
        </w:rPr>
        <w:t xml:space="preserve"> el especialista en dermatología</w:t>
      </w:r>
      <w:r w:rsidRPr="009767E2">
        <w:rPr>
          <w:rFonts w:ascii="Arial" w:hAnsi="Arial" w:cs="Arial"/>
          <w:sz w:val="22"/>
          <w:szCs w:val="22"/>
        </w:rPr>
        <w:t xml:space="preserve"> </w:t>
      </w:r>
      <w:r w:rsidRPr="00A1035E">
        <w:rPr>
          <w:rFonts w:ascii="Arial" w:hAnsi="Arial" w:cs="Arial"/>
          <w:b/>
          <w:bCs/>
          <w:sz w:val="22"/>
          <w:szCs w:val="22"/>
        </w:rPr>
        <w:t>Isaac Carrasco</w:t>
      </w:r>
      <w:r w:rsidRPr="009767E2">
        <w:rPr>
          <w:rFonts w:ascii="Arial" w:hAnsi="Arial" w:cs="Arial"/>
          <w:sz w:val="22"/>
          <w:szCs w:val="22"/>
        </w:rPr>
        <w:t xml:space="preserve">, centró su exposición en los anticuerpos monoclonales en la clínica dermatológica. Carrasco hizo un repaso a lo largo del tiempo de las diferentes opciones terapéuticas de las que se disponen para tratar el prurito y las dermatitis alérgicas. En este sentido señaló que hasta bien entrado el siglo XXI solo disponíamos de glucocorticoides, sin embargo, a partir del año 2000 cambiaron las cosas con la aparición de los </w:t>
      </w:r>
      <w:r w:rsidR="00843D06" w:rsidRPr="009767E2">
        <w:rPr>
          <w:rFonts w:ascii="Arial" w:hAnsi="Arial" w:cs="Arial"/>
          <w:sz w:val="22"/>
          <w:szCs w:val="22"/>
        </w:rPr>
        <w:t>inhibidores</w:t>
      </w:r>
      <w:r w:rsidRPr="009767E2">
        <w:rPr>
          <w:rFonts w:ascii="Arial" w:hAnsi="Arial" w:cs="Arial"/>
          <w:sz w:val="22"/>
          <w:szCs w:val="22"/>
        </w:rPr>
        <w:t xml:space="preserve"> de calcineurina para dermatitis atópica y posteriormente los inhibidores de la Janus Quinasa, y</w:t>
      </w:r>
      <w:r w:rsidR="002D0063">
        <w:rPr>
          <w:rFonts w:ascii="Arial" w:hAnsi="Arial" w:cs="Arial"/>
          <w:sz w:val="22"/>
          <w:szCs w:val="22"/>
        </w:rPr>
        <w:t>,</w:t>
      </w:r>
      <w:r w:rsidRPr="009767E2">
        <w:rPr>
          <w:rFonts w:ascii="Arial" w:hAnsi="Arial" w:cs="Arial"/>
          <w:sz w:val="22"/>
          <w:szCs w:val="22"/>
        </w:rPr>
        <w:t xml:space="preserve"> hoy día, lo que parece “ciencia ficción” los anticuerpos monoclonales  que permiten tratar menos dianas terapéuticas (en c</w:t>
      </w:r>
      <w:r w:rsidR="00843D06">
        <w:rPr>
          <w:rFonts w:ascii="Arial" w:hAnsi="Arial" w:cs="Arial"/>
          <w:sz w:val="22"/>
          <w:szCs w:val="22"/>
        </w:rPr>
        <w:t>o</w:t>
      </w:r>
      <w:r w:rsidRPr="009767E2">
        <w:rPr>
          <w:rFonts w:ascii="Arial" w:hAnsi="Arial" w:cs="Arial"/>
          <w:sz w:val="22"/>
          <w:szCs w:val="22"/>
        </w:rPr>
        <w:t>ncreto solo la interleuquina pruritogénica IL-31)</w:t>
      </w:r>
      <w:r w:rsidR="00843D06">
        <w:rPr>
          <w:rFonts w:ascii="Arial" w:hAnsi="Arial" w:cs="Arial"/>
          <w:sz w:val="22"/>
          <w:szCs w:val="22"/>
        </w:rPr>
        <w:t xml:space="preserve"> </w:t>
      </w:r>
      <w:r w:rsidRPr="009767E2">
        <w:rPr>
          <w:rFonts w:ascii="Arial" w:hAnsi="Arial" w:cs="Arial"/>
          <w:sz w:val="22"/>
          <w:szCs w:val="22"/>
        </w:rPr>
        <w:t>y</w:t>
      </w:r>
      <w:r w:rsidR="00843D06">
        <w:rPr>
          <w:rFonts w:ascii="Arial" w:hAnsi="Arial" w:cs="Arial"/>
          <w:sz w:val="22"/>
          <w:szCs w:val="22"/>
        </w:rPr>
        <w:t>,</w:t>
      </w:r>
      <w:r w:rsidRPr="009767E2">
        <w:rPr>
          <w:rFonts w:ascii="Arial" w:hAnsi="Arial" w:cs="Arial"/>
          <w:sz w:val="22"/>
          <w:szCs w:val="22"/>
        </w:rPr>
        <w:t xml:space="preserve"> por lo tanto, </w:t>
      </w:r>
      <w:r w:rsidR="00843D06">
        <w:rPr>
          <w:rFonts w:ascii="Arial" w:hAnsi="Arial" w:cs="Arial"/>
          <w:sz w:val="22"/>
          <w:szCs w:val="22"/>
        </w:rPr>
        <w:t xml:space="preserve">generar </w:t>
      </w:r>
      <w:r w:rsidRPr="009767E2">
        <w:rPr>
          <w:rFonts w:ascii="Arial" w:hAnsi="Arial" w:cs="Arial"/>
          <w:sz w:val="22"/>
          <w:szCs w:val="22"/>
        </w:rPr>
        <w:t xml:space="preserve">menos efectos adversos. Además, tal y como mencionó el experto, se </w:t>
      </w:r>
      <w:r w:rsidR="00843D06">
        <w:rPr>
          <w:rFonts w:ascii="Arial" w:hAnsi="Arial" w:cs="Arial"/>
          <w:sz w:val="22"/>
          <w:szCs w:val="22"/>
        </w:rPr>
        <w:t>solicitaba</w:t>
      </w:r>
      <w:r w:rsidRPr="009767E2">
        <w:rPr>
          <w:rFonts w:ascii="Arial" w:hAnsi="Arial" w:cs="Arial"/>
          <w:sz w:val="22"/>
          <w:szCs w:val="22"/>
        </w:rPr>
        <w:t xml:space="preserve"> a estos medicamentos una rápida acción y su uso de manera crónica; y los anticuerpos monoclonales cubren ambas necesidades.</w:t>
      </w:r>
    </w:p>
    <w:p w14:paraId="0BCCBABB" w14:textId="77777777" w:rsidR="009767E2" w:rsidRPr="009767E2" w:rsidRDefault="009767E2" w:rsidP="009767E2">
      <w:pPr>
        <w:spacing w:line="360" w:lineRule="auto"/>
        <w:jc w:val="both"/>
        <w:rPr>
          <w:rFonts w:ascii="Arial" w:hAnsi="Arial" w:cs="Arial"/>
          <w:sz w:val="22"/>
          <w:szCs w:val="22"/>
        </w:rPr>
      </w:pPr>
    </w:p>
    <w:p w14:paraId="69B56C94" w14:textId="0D1F5F1C" w:rsidR="009767E2" w:rsidRDefault="009767E2" w:rsidP="009767E2">
      <w:pPr>
        <w:spacing w:line="360" w:lineRule="auto"/>
        <w:jc w:val="both"/>
        <w:rPr>
          <w:rFonts w:ascii="Arial" w:hAnsi="Arial" w:cs="Arial"/>
          <w:sz w:val="22"/>
          <w:szCs w:val="22"/>
        </w:rPr>
      </w:pPr>
      <w:r w:rsidRPr="009767E2">
        <w:rPr>
          <w:rFonts w:ascii="Arial" w:hAnsi="Arial" w:cs="Arial"/>
          <w:sz w:val="22"/>
          <w:szCs w:val="22"/>
        </w:rPr>
        <w:t xml:space="preserve">Por su parte, </w:t>
      </w:r>
      <w:r w:rsidRPr="00A1035E">
        <w:rPr>
          <w:rFonts w:ascii="Arial" w:hAnsi="Arial" w:cs="Arial"/>
          <w:b/>
          <w:bCs/>
          <w:sz w:val="22"/>
          <w:szCs w:val="22"/>
        </w:rPr>
        <w:t>Duncan Lascelles</w:t>
      </w:r>
      <w:r w:rsidRPr="009767E2">
        <w:rPr>
          <w:rFonts w:ascii="Arial" w:hAnsi="Arial" w:cs="Arial"/>
          <w:sz w:val="22"/>
          <w:szCs w:val="22"/>
        </w:rPr>
        <w:t>,</w:t>
      </w:r>
      <w:r w:rsidR="00577620">
        <w:rPr>
          <w:rFonts w:ascii="Arial" w:hAnsi="Arial" w:cs="Arial"/>
          <w:sz w:val="22"/>
          <w:szCs w:val="22"/>
        </w:rPr>
        <w:t xml:space="preserve"> especialista en dolor animal,</w:t>
      </w:r>
      <w:r w:rsidRPr="009767E2">
        <w:rPr>
          <w:rFonts w:ascii="Arial" w:hAnsi="Arial" w:cs="Arial"/>
          <w:sz w:val="22"/>
          <w:szCs w:val="22"/>
        </w:rPr>
        <w:t xml:space="preserve"> expus</w:t>
      </w:r>
      <w:r w:rsidR="00577620">
        <w:rPr>
          <w:rFonts w:ascii="Arial" w:hAnsi="Arial" w:cs="Arial"/>
          <w:sz w:val="22"/>
          <w:szCs w:val="22"/>
        </w:rPr>
        <w:t>o</w:t>
      </w:r>
      <w:r w:rsidRPr="009767E2">
        <w:rPr>
          <w:rFonts w:ascii="Arial" w:hAnsi="Arial" w:cs="Arial"/>
          <w:sz w:val="22"/>
          <w:szCs w:val="22"/>
        </w:rPr>
        <w:t xml:space="preserve"> los avances en este sentido en el área del dolor, concretamente en la osteoartr</w:t>
      </w:r>
      <w:r w:rsidR="00577620">
        <w:rPr>
          <w:rFonts w:ascii="Arial" w:hAnsi="Arial" w:cs="Arial"/>
          <w:sz w:val="22"/>
          <w:szCs w:val="22"/>
        </w:rPr>
        <w:t>itis (OA)</w:t>
      </w:r>
      <w:r w:rsidRPr="009767E2">
        <w:rPr>
          <w:rFonts w:ascii="Arial" w:hAnsi="Arial" w:cs="Arial"/>
          <w:sz w:val="22"/>
          <w:szCs w:val="22"/>
        </w:rPr>
        <w:t xml:space="preserve">. Destacó el papel del Factor de Crecimiento Nervioso (NGF), que se encuentra sobreexpresado en las articulaciones artrósicas, siendo un importante modulador de la función neuronal. </w:t>
      </w:r>
    </w:p>
    <w:p w14:paraId="31AD60FE" w14:textId="77777777" w:rsidR="009767E2" w:rsidRPr="009767E2" w:rsidRDefault="009767E2" w:rsidP="009767E2">
      <w:pPr>
        <w:spacing w:line="360" w:lineRule="auto"/>
        <w:jc w:val="both"/>
        <w:rPr>
          <w:rFonts w:ascii="Arial" w:hAnsi="Arial" w:cs="Arial"/>
          <w:sz w:val="22"/>
          <w:szCs w:val="22"/>
        </w:rPr>
      </w:pPr>
    </w:p>
    <w:p w14:paraId="7013623F" w14:textId="283ED564" w:rsidR="009767E2" w:rsidRPr="009767E2" w:rsidRDefault="009767E2" w:rsidP="009767E2">
      <w:pPr>
        <w:spacing w:line="360" w:lineRule="auto"/>
        <w:jc w:val="both"/>
        <w:rPr>
          <w:rFonts w:ascii="Arial" w:hAnsi="Arial" w:cs="Arial"/>
          <w:sz w:val="22"/>
          <w:szCs w:val="22"/>
        </w:rPr>
      </w:pPr>
      <w:r w:rsidRPr="009767E2">
        <w:rPr>
          <w:rFonts w:ascii="Arial" w:hAnsi="Arial" w:cs="Arial"/>
          <w:sz w:val="22"/>
          <w:szCs w:val="22"/>
        </w:rPr>
        <w:t>A continuación</w:t>
      </w:r>
      <w:r w:rsidR="00577620">
        <w:rPr>
          <w:rFonts w:ascii="Arial" w:hAnsi="Arial" w:cs="Arial"/>
          <w:sz w:val="22"/>
          <w:szCs w:val="22"/>
        </w:rPr>
        <w:t>,</w:t>
      </w:r>
      <w:r w:rsidRPr="009767E2">
        <w:rPr>
          <w:rFonts w:ascii="Arial" w:hAnsi="Arial" w:cs="Arial"/>
          <w:sz w:val="22"/>
          <w:szCs w:val="22"/>
        </w:rPr>
        <w:t xml:space="preserve"> </w:t>
      </w:r>
      <w:r w:rsidRPr="00A1035E">
        <w:rPr>
          <w:rFonts w:ascii="Arial" w:hAnsi="Arial" w:cs="Arial"/>
          <w:b/>
          <w:bCs/>
          <w:sz w:val="22"/>
          <w:szCs w:val="22"/>
        </w:rPr>
        <w:t>Carlos Macías</w:t>
      </w:r>
      <w:r w:rsidRPr="009767E2">
        <w:rPr>
          <w:rFonts w:ascii="Arial" w:hAnsi="Arial" w:cs="Arial"/>
          <w:sz w:val="22"/>
          <w:szCs w:val="22"/>
        </w:rPr>
        <w:t xml:space="preserve">, expuso el cambio en la modalidad de tratamiento que aportan los nuevos anticuerpos monoclonales para hacer frente al dolor por </w:t>
      </w:r>
      <w:r w:rsidR="00577620">
        <w:rPr>
          <w:rFonts w:ascii="Arial" w:hAnsi="Arial" w:cs="Arial"/>
          <w:sz w:val="22"/>
          <w:szCs w:val="22"/>
        </w:rPr>
        <w:t>OA</w:t>
      </w:r>
      <w:r w:rsidRPr="009767E2">
        <w:rPr>
          <w:rFonts w:ascii="Arial" w:hAnsi="Arial" w:cs="Arial"/>
          <w:sz w:val="22"/>
          <w:szCs w:val="22"/>
        </w:rPr>
        <w:t xml:space="preserve"> en el perro</w:t>
      </w:r>
      <w:r w:rsidR="00577620">
        <w:rPr>
          <w:rFonts w:ascii="Arial" w:hAnsi="Arial" w:cs="Arial"/>
          <w:sz w:val="22"/>
          <w:szCs w:val="22"/>
        </w:rPr>
        <w:t xml:space="preserve"> </w:t>
      </w:r>
      <w:r w:rsidRPr="009767E2">
        <w:rPr>
          <w:rFonts w:ascii="Arial" w:hAnsi="Arial" w:cs="Arial"/>
          <w:sz w:val="22"/>
          <w:szCs w:val="22"/>
        </w:rPr>
        <w:t>y en el gato</w:t>
      </w:r>
      <w:r w:rsidR="005D38D2">
        <w:rPr>
          <w:rFonts w:ascii="Arial" w:hAnsi="Arial" w:cs="Arial"/>
          <w:sz w:val="22"/>
          <w:szCs w:val="22"/>
        </w:rPr>
        <w:t xml:space="preserve">. </w:t>
      </w:r>
      <w:r w:rsidRPr="009767E2">
        <w:rPr>
          <w:rFonts w:ascii="Arial" w:hAnsi="Arial" w:cs="Arial"/>
          <w:sz w:val="22"/>
          <w:szCs w:val="22"/>
        </w:rPr>
        <w:t>Señaló la eficacia, el amplio margen de seguridad y la recuperación del control de la enfermedad – al ser un tratamiento inyectable y mensual – como principales beneficios de los anticuerpos monoclonales en la OA</w:t>
      </w:r>
      <w:r w:rsidR="00577620">
        <w:rPr>
          <w:rFonts w:ascii="Arial" w:hAnsi="Arial" w:cs="Arial"/>
          <w:sz w:val="22"/>
          <w:szCs w:val="22"/>
        </w:rPr>
        <w:t>.</w:t>
      </w:r>
    </w:p>
    <w:p w14:paraId="2B3D3E9C" w14:textId="77777777" w:rsidR="00A1035E" w:rsidRDefault="00A1035E" w:rsidP="009767E2">
      <w:pPr>
        <w:spacing w:line="360" w:lineRule="auto"/>
        <w:jc w:val="both"/>
        <w:rPr>
          <w:rFonts w:ascii="Arial" w:hAnsi="Arial" w:cs="Arial"/>
          <w:sz w:val="22"/>
          <w:szCs w:val="22"/>
        </w:rPr>
      </w:pPr>
    </w:p>
    <w:p w14:paraId="4428AE9B" w14:textId="6BB7EA0B" w:rsidR="00A1035E" w:rsidRPr="00577620" w:rsidRDefault="00A1035E" w:rsidP="009767E2">
      <w:pPr>
        <w:spacing w:line="360" w:lineRule="auto"/>
        <w:jc w:val="both"/>
        <w:rPr>
          <w:rFonts w:ascii="Arial" w:hAnsi="Arial" w:cs="Arial"/>
          <w:b/>
          <w:bCs/>
          <w:sz w:val="22"/>
          <w:szCs w:val="22"/>
        </w:rPr>
      </w:pPr>
      <w:r w:rsidRPr="009767E2">
        <w:rPr>
          <w:rFonts w:ascii="Arial" w:hAnsi="Arial" w:cs="Arial"/>
          <w:b/>
          <w:bCs/>
          <w:sz w:val="22"/>
          <w:szCs w:val="22"/>
        </w:rPr>
        <w:t>Llega la Inteligencia Artificial a la clínica veterinaria</w:t>
      </w:r>
    </w:p>
    <w:p w14:paraId="34023DEE" w14:textId="7FA3C97C" w:rsidR="009767E2" w:rsidRDefault="009767E2" w:rsidP="009767E2">
      <w:pPr>
        <w:spacing w:line="360" w:lineRule="auto"/>
        <w:jc w:val="both"/>
        <w:rPr>
          <w:rFonts w:ascii="Arial" w:hAnsi="Arial" w:cs="Arial"/>
          <w:sz w:val="22"/>
          <w:szCs w:val="22"/>
        </w:rPr>
      </w:pPr>
      <w:r w:rsidRPr="009767E2">
        <w:rPr>
          <w:rFonts w:ascii="Arial" w:hAnsi="Arial" w:cs="Arial"/>
          <w:sz w:val="22"/>
          <w:szCs w:val="22"/>
        </w:rPr>
        <w:t xml:space="preserve">El segundo bloque del </w:t>
      </w:r>
      <w:r w:rsidR="00577620">
        <w:rPr>
          <w:rFonts w:ascii="Arial" w:hAnsi="Arial" w:cs="Arial"/>
          <w:sz w:val="22"/>
          <w:szCs w:val="22"/>
        </w:rPr>
        <w:t>s</w:t>
      </w:r>
      <w:r w:rsidRPr="009767E2">
        <w:rPr>
          <w:rFonts w:ascii="Arial" w:hAnsi="Arial" w:cs="Arial"/>
          <w:sz w:val="22"/>
          <w:szCs w:val="22"/>
        </w:rPr>
        <w:t xml:space="preserve">imposio se centró en la inteligencia artificial y las novedades en el </w:t>
      </w:r>
      <w:r w:rsidR="00577620" w:rsidRPr="009767E2">
        <w:rPr>
          <w:rFonts w:ascii="Arial" w:hAnsi="Arial" w:cs="Arial"/>
          <w:sz w:val="22"/>
          <w:szCs w:val="22"/>
        </w:rPr>
        <w:t>diagnóstico</w:t>
      </w:r>
      <w:r w:rsidRPr="009767E2">
        <w:rPr>
          <w:rFonts w:ascii="Arial" w:hAnsi="Arial" w:cs="Arial"/>
          <w:sz w:val="22"/>
          <w:szCs w:val="22"/>
        </w:rPr>
        <w:t xml:space="preserve"> de animales de compañía. Así, intervino </w:t>
      </w:r>
      <w:r w:rsidRPr="00577620">
        <w:rPr>
          <w:rFonts w:ascii="Arial" w:hAnsi="Arial" w:cs="Arial"/>
          <w:b/>
          <w:bCs/>
          <w:sz w:val="22"/>
          <w:szCs w:val="22"/>
        </w:rPr>
        <w:t>Javier Sirvent</w:t>
      </w:r>
      <w:r w:rsidRPr="009767E2">
        <w:rPr>
          <w:rFonts w:ascii="Arial" w:hAnsi="Arial" w:cs="Arial"/>
          <w:sz w:val="22"/>
          <w:szCs w:val="22"/>
        </w:rPr>
        <w:t xml:space="preserve">, reconocido </w:t>
      </w:r>
      <w:r w:rsidR="00577620" w:rsidRPr="009767E2">
        <w:rPr>
          <w:rFonts w:ascii="Arial" w:hAnsi="Arial" w:cs="Arial"/>
          <w:sz w:val="22"/>
          <w:szCs w:val="22"/>
        </w:rPr>
        <w:t>visionario</w:t>
      </w:r>
      <w:r w:rsidRPr="009767E2">
        <w:rPr>
          <w:rFonts w:ascii="Arial" w:hAnsi="Arial" w:cs="Arial"/>
          <w:sz w:val="22"/>
          <w:szCs w:val="22"/>
        </w:rPr>
        <w:t xml:space="preserve"> que une el mundo de la ciencia con el de la tecnología,</w:t>
      </w:r>
      <w:r w:rsidR="00577620">
        <w:rPr>
          <w:rFonts w:ascii="Arial" w:hAnsi="Arial" w:cs="Arial"/>
          <w:sz w:val="22"/>
          <w:szCs w:val="22"/>
        </w:rPr>
        <w:t xml:space="preserve"> </w:t>
      </w:r>
      <w:r w:rsidRPr="009767E2">
        <w:rPr>
          <w:rFonts w:ascii="Arial" w:hAnsi="Arial" w:cs="Arial"/>
          <w:sz w:val="22"/>
          <w:szCs w:val="22"/>
        </w:rPr>
        <w:t>que repasó los últimos grandes avances y “disrupciones” a las que se ha enfrentado la sociedad. Apuntó la inteligencia artificial, la biotecnología y genética y la computación cuántica como las principales tecnologías que están transforman</w:t>
      </w:r>
      <w:r w:rsidR="00F3417D">
        <w:rPr>
          <w:rFonts w:ascii="Arial" w:hAnsi="Arial" w:cs="Arial"/>
          <w:sz w:val="22"/>
          <w:szCs w:val="22"/>
        </w:rPr>
        <w:t>do</w:t>
      </w:r>
      <w:r w:rsidRPr="009767E2">
        <w:rPr>
          <w:rFonts w:ascii="Arial" w:hAnsi="Arial" w:cs="Arial"/>
          <w:sz w:val="22"/>
          <w:szCs w:val="22"/>
        </w:rPr>
        <w:t xml:space="preserve"> el mundo. Pero si algo ha cambiado por encima de todo es el cliente, “la nueva generación”, más abierta, más despierta y que gestiona mejor la incertidumbre. </w:t>
      </w:r>
    </w:p>
    <w:p w14:paraId="40226404" w14:textId="77777777" w:rsidR="009767E2" w:rsidRPr="009767E2" w:rsidRDefault="009767E2" w:rsidP="009767E2">
      <w:pPr>
        <w:spacing w:line="360" w:lineRule="auto"/>
        <w:jc w:val="both"/>
        <w:rPr>
          <w:rFonts w:ascii="Arial" w:hAnsi="Arial" w:cs="Arial"/>
          <w:sz w:val="22"/>
          <w:szCs w:val="22"/>
        </w:rPr>
      </w:pPr>
    </w:p>
    <w:p w14:paraId="1856FD32" w14:textId="1702F95F" w:rsidR="00ED1AC6" w:rsidRDefault="009767E2" w:rsidP="009767E2">
      <w:pPr>
        <w:spacing w:line="360" w:lineRule="auto"/>
        <w:jc w:val="both"/>
        <w:rPr>
          <w:rFonts w:ascii="Arial" w:hAnsi="Arial" w:cs="Arial"/>
          <w:sz w:val="22"/>
          <w:szCs w:val="22"/>
        </w:rPr>
      </w:pPr>
      <w:r w:rsidRPr="009767E2">
        <w:rPr>
          <w:rFonts w:ascii="Arial" w:hAnsi="Arial" w:cs="Arial"/>
          <w:sz w:val="22"/>
          <w:szCs w:val="22"/>
        </w:rPr>
        <w:t xml:space="preserve">Para finalizar </w:t>
      </w:r>
      <w:r w:rsidRPr="00A1035E">
        <w:rPr>
          <w:rFonts w:ascii="Arial" w:hAnsi="Arial" w:cs="Arial"/>
          <w:b/>
          <w:bCs/>
          <w:sz w:val="22"/>
          <w:szCs w:val="22"/>
        </w:rPr>
        <w:t>Virgilio Martínez</w:t>
      </w:r>
      <w:r w:rsidRPr="009767E2">
        <w:rPr>
          <w:rFonts w:ascii="Arial" w:hAnsi="Arial" w:cs="Arial"/>
          <w:sz w:val="22"/>
          <w:szCs w:val="22"/>
        </w:rPr>
        <w:t xml:space="preserve"> y </w:t>
      </w:r>
      <w:r w:rsidRPr="00A1035E">
        <w:rPr>
          <w:rFonts w:ascii="Arial" w:hAnsi="Arial" w:cs="Arial"/>
          <w:b/>
          <w:bCs/>
          <w:sz w:val="22"/>
          <w:szCs w:val="22"/>
        </w:rPr>
        <w:t>José Amigó</w:t>
      </w:r>
      <w:r w:rsidRPr="009767E2">
        <w:rPr>
          <w:rFonts w:ascii="Arial" w:hAnsi="Arial" w:cs="Arial"/>
          <w:sz w:val="22"/>
          <w:szCs w:val="22"/>
        </w:rPr>
        <w:t xml:space="preserve">, diagnostic </w:t>
      </w:r>
      <w:proofErr w:type="gramStart"/>
      <w:r w:rsidRPr="009767E2">
        <w:rPr>
          <w:rFonts w:ascii="Arial" w:hAnsi="Arial" w:cs="Arial"/>
          <w:sz w:val="22"/>
          <w:szCs w:val="22"/>
        </w:rPr>
        <w:t>manager</w:t>
      </w:r>
      <w:proofErr w:type="gramEnd"/>
      <w:r w:rsidRPr="009767E2">
        <w:rPr>
          <w:rFonts w:ascii="Arial" w:hAnsi="Arial" w:cs="Arial"/>
          <w:sz w:val="22"/>
          <w:szCs w:val="22"/>
        </w:rPr>
        <w:t xml:space="preserve"> de Animales de Compañía en Zoetis España, presentaron VetScan</w:t>
      </w:r>
      <w:r w:rsidR="00ED1AC6" w:rsidRPr="00ED1AC6">
        <w:rPr>
          <w:rFonts w:ascii="Arial" w:hAnsi="Arial" w:cs="Arial"/>
          <w:sz w:val="22"/>
          <w:szCs w:val="22"/>
          <w:vertAlign w:val="superscript"/>
        </w:rPr>
        <w:t>®</w:t>
      </w:r>
      <w:r w:rsidRPr="009767E2">
        <w:rPr>
          <w:rFonts w:ascii="Arial" w:hAnsi="Arial" w:cs="Arial"/>
          <w:sz w:val="22"/>
          <w:szCs w:val="22"/>
        </w:rPr>
        <w:t xml:space="preserve"> Imagyst, plataforma multiusos que emplea la inteligencia artificial para el diagnóstico en la clínica veterinaria. Esta plataforma </w:t>
      </w:r>
      <w:r w:rsidR="00F3417D">
        <w:rPr>
          <w:rFonts w:ascii="Arial" w:hAnsi="Arial" w:cs="Arial"/>
          <w:sz w:val="22"/>
          <w:szCs w:val="22"/>
        </w:rPr>
        <w:t>utliza</w:t>
      </w:r>
      <w:r w:rsidRPr="009767E2">
        <w:rPr>
          <w:rFonts w:ascii="Arial" w:hAnsi="Arial" w:cs="Arial"/>
          <w:sz w:val="22"/>
          <w:szCs w:val="22"/>
        </w:rPr>
        <w:t xml:space="preserve"> un algoritmo, en el que Zoetis ha trabajado más de cinco años, para ofrecer resultados en 15 minutos en base a unas muestras escaneadas. VetScan</w:t>
      </w:r>
      <w:r w:rsidR="00ED1AC6" w:rsidRPr="00ED1AC6">
        <w:rPr>
          <w:rFonts w:ascii="Arial" w:hAnsi="Arial" w:cs="Arial"/>
          <w:sz w:val="22"/>
          <w:szCs w:val="22"/>
          <w:vertAlign w:val="superscript"/>
        </w:rPr>
        <w:t>®</w:t>
      </w:r>
      <w:r w:rsidRPr="009767E2">
        <w:rPr>
          <w:rFonts w:ascii="Arial" w:hAnsi="Arial" w:cs="Arial"/>
          <w:sz w:val="22"/>
          <w:szCs w:val="22"/>
        </w:rPr>
        <w:t xml:space="preserve"> Imagyst minimiza el error humano y es capaz de aprender de manera continua. </w:t>
      </w:r>
    </w:p>
    <w:p w14:paraId="1768F868" w14:textId="7CDC985F" w:rsidR="000304E7" w:rsidRDefault="00ED1AC6" w:rsidP="009767E2">
      <w:pPr>
        <w:spacing w:line="360" w:lineRule="auto"/>
        <w:jc w:val="both"/>
        <w:rPr>
          <w:rFonts w:ascii="Arial" w:hAnsi="Arial" w:cs="Arial"/>
          <w:bCs/>
          <w:color w:val="000000"/>
          <w:sz w:val="22"/>
          <w:szCs w:val="22"/>
        </w:rPr>
      </w:pPr>
      <w:r>
        <w:rPr>
          <w:rFonts w:ascii="Arial" w:hAnsi="Arial" w:cs="Arial"/>
          <w:sz w:val="22"/>
          <w:szCs w:val="22"/>
        </w:rPr>
        <w:lastRenderedPageBreak/>
        <w:t>E</w:t>
      </w:r>
      <w:r w:rsidR="009767E2" w:rsidRPr="009767E2">
        <w:rPr>
          <w:rFonts w:ascii="Arial" w:hAnsi="Arial" w:cs="Arial"/>
          <w:sz w:val="22"/>
          <w:szCs w:val="22"/>
        </w:rPr>
        <w:t>n este primer año</w:t>
      </w:r>
      <w:r>
        <w:rPr>
          <w:rFonts w:ascii="Arial" w:hAnsi="Arial" w:cs="Arial"/>
          <w:sz w:val="22"/>
          <w:szCs w:val="22"/>
        </w:rPr>
        <w:t xml:space="preserve">, </w:t>
      </w:r>
      <w:r w:rsidRPr="009767E2">
        <w:rPr>
          <w:rFonts w:ascii="Arial" w:hAnsi="Arial" w:cs="Arial"/>
          <w:sz w:val="22"/>
          <w:szCs w:val="22"/>
        </w:rPr>
        <w:t>Imagyst ofrece</w:t>
      </w:r>
      <w:r w:rsidR="009767E2" w:rsidRPr="009767E2">
        <w:rPr>
          <w:rFonts w:ascii="Arial" w:hAnsi="Arial" w:cs="Arial"/>
          <w:sz w:val="22"/>
          <w:szCs w:val="22"/>
        </w:rPr>
        <w:t xml:space="preserve"> la posibilidad de </w:t>
      </w:r>
      <w:r w:rsidRPr="009767E2">
        <w:rPr>
          <w:rFonts w:ascii="Arial" w:hAnsi="Arial" w:cs="Arial"/>
          <w:sz w:val="22"/>
          <w:szCs w:val="22"/>
        </w:rPr>
        <w:t>detectar</w:t>
      </w:r>
      <w:r w:rsidR="009767E2" w:rsidRPr="009767E2">
        <w:rPr>
          <w:rFonts w:ascii="Arial" w:hAnsi="Arial" w:cs="Arial"/>
          <w:sz w:val="22"/>
          <w:szCs w:val="22"/>
        </w:rPr>
        <w:t xml:space="preserve"> los huevos, quistes y ooquistes de los parásitos más frecuentes presentes en heces en gatos y perros mediante la lectura </w:t>
      </w:r>
      <w:proofErr w:type="gramStart"/>
      <w:r w:rsidR="009767E2" w:rsidRPr="009767E2">
        <w:rPr>
          <w:rFonts w:ascii="Arial" w:hAnsi="Arial" w:cs="Arial"/>
          <w:sz w:val="22"/>
          <w:szCs w:val="22"/>
        </w:rPr>
        <w:t>de test</w:t>
      </w:r>
      <w:proofErr w:type="gramEnd"/>
      <w:r w:rsidR="009767E2" w:rsidRPr="009767E2">
        <w:rPr>
          <w:rFonts w:ascii="Arial" w:hAnsi="Arial" w:cs="Arial"/>
          <w:sz w:val="22"/>
          <w:szCs w:val="22"/>
        </w:rPr>
        <w:t xml:space="preserve"> fecales. </w:t>
      </w:r>
      <w:r>
        <w:rPr>
          <w:rFonts w:ascii="Arial" w:hAnsi="Arial" w:cs="Arial"/>
          <w:sz w:val="22"/>
          <w:szCs w:val="22"/>
        </w:rPr>
        <w:t xml:space="preserve">Pero </w:t>
      </w:r>
      <w:r w:rsidRPr="009767E2">
        <w:rPr>
          <w:rFonts w:ascii="Arial" w:hAnsi="Arial" w:cs="Arial"/>
          <w:sz w:val="22"/>
          <w:szCs w:val="22"/>
        </w:rPr>
        <w:t xml:space="preserve">Imagyst </w:t>
      </w:r>
      <w:r w:rsidR="009767E2" w:rsidRPr="009767E2">
        <w:rPr>
          <w:rFonts w:ascii="Arial" w:hAnsi="Arial" w:cs="Arial"/>
          <w:sz w:val="22"/>
          <w:szCs w:val="22"/>
        </w:rPr>
        <w:t>avanzará con el tiempo para ofrecer citología digital, frotis sanguíneo, análisis de muestras de dermatología, fluidos y masas, en un futuro próximo. “Una tecnología innovadora, de altísima precisión</w:t>
      </w:r>
      <w:r>
        <w:rPr>
          <w:rFonts w:ascii="Arial" w:hAnsi="Arial" w:cs="Arial"/>
          <w:sz w:val="22"/>
          <w:szCs w:val="22"/>
        </w:rPr>
        <w:t>,</w:t>
      </w:r>
      <w:r w:rsidR="009767E2" w:rsidRPr="009767E2">
        <w:rPr>
          <w:rFonts w:ascii="Arial" w:hAnsi="Arial" w:cs="Arial"/>
          <w:sz w:val="22"/>
          <w:szCs w:val="22"/>
        </w:rPr>
        <w:t xml:space="preserve"> con gran sensibilidad y especificidad y 100 % digit</w:t>
      </w:r>
      <w:r>
        <w:rPr>
          <w:rFonts w:ascii="Arial" w:hAnsi="Arial" w:cs="Arial"/>
          <w:sz w:val="22"/>
          <w:szCs w:val="22"/>
        </w:rPr>
        <w:t>al</w:t>
      </w:r>
      <w:r w:rsidR="009767E2" w:rsidRPr="009767E2">
        <w:rPr>
          <w:rFonts w:ascii="Arial" w:hAnsi="Arial" w:cs="Arial"/>
          <w:sz w:val="22"/>
          <w:szCs w:val="22"/>
        </w:rPr>
        <w:t xml:space="preserve"> y compatible”, resumió Virgilio. </w:t>
      </w:r>
      <w:r>
        <w:rPr>
          <w:rFonts w:ascii="Arial" w:hAnsi="Arial" w:cs="Arial"/>
          <w:sz w:val="22"/>
          <w:szCs w:val="22"/>
        </w:rPr>
        <w:t>Esta nueva herramienta</w:t>
      </w:r>
      <w:r w:rsidR="009767E2" w:rsidRPr="009767E2">
        <w:rPr>
          <w:rFonts w:ascii="Arial" w:hAnsi="Arial" w:cs="Arial"/>
          <w:sz w:val="22"/>
          <w:szCs w:val="22"/>
        </w:rPr>
        <w:t xml:space="preserve"> reduce los tiempos de análisis y permit</w:t>
      </w:r>
      <w:r>
        <w:rPr>
          <w:rFonts w:ascii="Arial" w:hAnsi="Arial" w:cs="Arial"/>
          <w:sz w:val="22"/>
          <w:szCs w:val="22"/>
        </w:rPr>
        <w:t>e</w:t>
      </w:r>
      <w:r w:rsidR="009767E2" w:rsidRPr="009767E2">
        <w:rPr>
          <w:rFonts w:ascii="Arial" w:hAnsi="Arial" w:cs="Arial"/>
          <w:sz w:val="22"/>
          <w:szCs w:val="22"/>
        </w:rPr>
        <w:t xml:space="preserve"> un trato con el cliente de mayor calidad, al reducir en consecuencia los tiempos de espera. “El nuevo compañero digital con inteligencia artificial que nos ayudará a mejorar nuestra efectividad”, concluyó.</w:t>
      </w:r>
    </w:p>
    <w:p w14:paraId="2438D1BC" w14:textId="32D2D5D7" w:rsidR="000304E7" w:rsidRDefault="000304E7" w:rsidP="000304E7">
      <w:pPr>
        <w:autoSpaceDE w:val="0"/>
        <w:autoSpaceDN w:val="0"/>
        <w:adjustRightInd w:val="0"/>
        <w:spacing w:line="360" w:lineRule="auto"/>
        <w:jc w:val="both"/>
        <w:rPr>
          <w:rFonts w:ascii="Arial" w:hAnsi="Arial" w:cs="Arial"/>
          <w:bCs/>
          <w:color w:val="000000"/>
          <w:sz w:val="22"/>
          <w:szCs w:val="22"/>
        </w:rPr>
      </w:pPr>
    </w:p>
    <w:p w14:paraId="47970B21" w14:textId="77777777" w:rsidR="001143CF" w:rsidRDefault="001143CF" w:rsidP="001143CF">
      <w:pPr>
        <w:spacing w:line="360" w:lineRule="auto"/>
        <w:jc w:val="both"/>
        <w:rPr>
          <w:sz w:val="22"/>
        </w:rPr>
      </w:pPr>
      <w:r>
        <w:rPr>
          <w:rFonts w:ascii="Arial" w:hAnsi="Arial" w:cs="Arial"/>
          <w:b/>
          <w:bCs/>
          <w:sz w:val="22"/>
        </w:rPr>
        <w:t>Acerca de Zoetis</w:t>
      </w:r>
    </w:p>
    <w:p w14:paraId="0892DBEA" w14:textId="77777777" w:rsidR="001143CF" w:rsidRDefault="001143CF" w:rsidP="001143CF">
      <w:pPr>
        <w:spacing w:line="360" w:lineRule="auto"/>
        <w:jc w:val="both"/>
        <w:rPr>
          <w:rFonts w:ascii="Arial" w:hAnsi="Arial" w:cs="Arial"/>
          <w:sz w:val="22"/>
        </w:rPr>
      </w:pPr>
      <w:r>
        <w:rPr>
          <w:rFonts w:ascii="Arial" w:hAnsi="Arial" w:cs="Arial"/>
          <w:sz w:val="22"/>
        </w:rPr>
        <w:t xml:space="preserve">Zoetis es la empresa líder de salud animal, dedicada a apoyar a sus clientes y sus negocios. Construida sobre 65 años de experiencia en salud animal, Zoetis descubre, desarrolla, fabrica y comercializa medicamentos y vacunas de uso veterinario complementados por productos de diagnóstico y tecnologías, incluidos biodispositivos y pruebas genéticas, apoyados por una amplia gama de servicios. En 2020, la compañía generó unos ingresos anuales de 6.675 millones de dólares. Con cerca de 11.300 empleados a nivel global, sus productos sirven a veterinarios, ganaderos, productores y todos aquellos que crían y cuidan el ganado y los animales de compañía en más de 100 países. Más información en </w:t>
      </w:r>
      <w:hyperlink r:id="rId13" w:history="1">
        <w:r>
          <w:rPr>
            <w:rStyle w:val="Hipervnculo"/>
            <w:rFonts w:ascii="Arial" w:hAnsi="Arial" w:cs="Arial"/>
            <w:sz w:val="22"/>
          </w:rPr>
          <w:t>www.zoetis.es</w:t>
        </w:r>
      </w:hyperlink>
      <w:r>
        <w:rPr>
          <w:rFonts w:ascii="Arial" w:hAnsi="Arial" w:cs="Arial"/>
          <w:sz w:val="22"/>
        </w:rPr>
        <w:t>.</w:t>
      </w:r>
    </w:p>
    <w:p w14:paraId="46BEBAE5" w14:textId="77777777" w:rsidR="00ED1AC6" w:rsidRDefault="00ED1AC6" w:rsidP="007065D3">
      <w:pPr>
        <w:autoSpaceDE w:val="0"/>
        <w:autoSpaceDN w:val="0"/>
        <w:adjustRightInd w:val="0"/>
        <w:spacing w:line="360" w:lineRule="auto"/>
        <w:jc w:val="center"/>
        <w:rPr>
          <w:rFonts w:ascii="Arial" w:hAnsi="Arial" w:cs="Arial"/>
          <w:b/>
          <w:color w:val="000000"/>
          <w:sz w:val="22"/>
          <w:szCs w:val="22"/>
        </w:rPr>
      </w:pPr>
    </w:p>
    <w:p w14:paraId="358B88B9" w14:textId="49FE959E" w:rsidR="007065D3" w:rsidRDefault="007065D3" w:rsidP="007065D3">
      <w:pPr>
        <w:autoSpaceDE w:val="0"/>
        <w:autoSpaceDN w:val="0"/>
        <w:adjustRightInd w:val="0"/>
        <w:spacing w:line="360" w:lineRule="auto"/>
        <w:jc w:val="center"/>
        <w:rPr>
          <w:rFonts w:ascii="Arial" w:hAnsi="Arial" w:cs="Arial"/>
          <w:b/>
          <w:bCs/>
          <w:color w:val="000000"/>
          <w:sz w:val="22"/>
          <w:szCs w:val="22"/>
        </w:rPr>
      </w:pPr>
      <w:r w:rsidRPr="00F37138">
        <w:rPr>
          <w:rFonts w:ascii="Arial" w:hAnsi="Arial" w:cs="Arial"/>
          <w:b/>
          <w:color w:val="000000"/>
          <w:sz w:val="22"/>
          <w:szCs w:val="22"/>
        </w:rPr>
        <w:t># # #</w:t>
      </w:r>
    </w:p>
    <w:p w14:paraId="112228ED" w14:textId="292CC4ED" w:rsidR="007065D3" w:rsidRPr="00C536CC" w:rsidRDefault="007065D3" w:rsidP="007000BB">
      <w:pPr>
        <w:spacing w:line="360" w:lineRule="auto"/>
        <w:jc w:val="both"/>
        <w:rPr>
          <w:rFonts w:ascii="Arial" w:hAnsi="Arial" w:cs="Arial"/>
          <w:color w:val="000000"/>
        </w:rPr>
      </w:pPr>
    </w:p>
    <w:sectPr w:rsidR="007065D3" w:rsidRPr="00C536CC" w:rsidSect="00994667">
      <w:footerReference w:type="default" r:id="rId14"/>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D8E2" w14:textId="77777777" w:rsidR="00AE297D" w:rsidRDefault="00AE297D" w:rsidP="006643A0">
      <w:r>
        <w:separator/>
      </w:r>
    </w:p>
  </w:endnote>
  <w:endnote w:type="continuationSeparator" w:id="0">
    <w:p w14:paraId="513B4596" w14:textId="77777777" w:rsidR="00AE297D" w:rsidRDefault="00AE297D"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5D9B5" w14:textId="77777777" w:rsidR="00AE297D" w:rsidRDefault="00AE297D" w:rsidP="006643A0">
      <w:r>
        <w:separator/>
      </w:r>
    </w:p>
  </w:footnote>
  <w:footnote w:type="continuationSeparator" w:id="0">
    <w:p w14:paraId="28A10D87" w14:textId="77777777" w:rsidR="00AE297D" w:rsidRDefault="00AE297D"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79F"/>
    <w:multiLevelType w:val="hybridMultilevel"/>
    <w:tmpl w:val="D4FA0E0E"/>
    <w:lvl w:ilvl="0" w:tplc="D5442CCC">
      <w:start w:val="28"/>
      <w:numFmt w:val="bullet"/>
      <w:lvlText w:val="-"/>
      <w:lvlJc w:val="left"/>
      <w:pPr>
        <w:ind w:left="720" w:hanging="360"/>
      </w:pPr>
      <w:rPr>
        <w:rFonts w:ascii="Arial" w:eastAsia="Cambr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51074"/>
    <w:multiLevelType w:val="hybridMultilevel"/>
    <w:tmpl w:val="B1B6064C"/>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CF411FC"/>
    <w:multiLevelType w:val="hybridMultilevel"/>
    <w:tmpl w:val="4E50DB82"/>
    <w:lvl w:ilvl="0" w:tplc="37182482">
      <w:start w:val="1"/>
      <w:numFmt w:val="bullet"/>
      <w:lvlText w:val=""/>
      <w:lvlJc w:val="left"/>
      <w:pPr>
        <w:ind w:left="720" w:hanging="360"/>
      </w:pPr>
      <w:rPr>
        <w:rFonts w:ascii="Symbol" w:hAnsi="Symbol" w:hint="default"/>
        <w:color w:val="auto"/>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6E015B"/>
    <w:multiLevelType w:val="hybridMultilevel"/>
    <w:tmpl w:val="1E004E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04E7"/>
    <w:rsid w:val="000355E0"/>
    <w:rsid w:val="000373B6"/>
    <w:rsid w:val="00042958"/>
    <w:rsid w:val="000433C1"/>
    <w:rsid w:val="00045021"/>
    <w:rsid w:val="00052E9E"/>
    <w:rsid w:val="00072C3B"/>
    <w:rsid w:val="000732B1"/>
    <w:rsid w:val="00073446"/>
    <w:rsid w:val="000749CF"/>
    <w:rsid w:val="000752FD"/>
    <w:rsid w:val="00092905"/>
    <w:rsid w:val="00096E5F"/>
    <w:rsid w:val="000972E1"/>
    <w:rsid w:val="000A3948"/>
    <w:rsid w:val="000A4D0A"/>
    <w:rsid w:val="000B13F0"/>
    <w:rsid w:val="000B6540"/>
    <w:rsid w:val="000C6FC6"/>
    <w:rsid w:val="000D50FA"/>
    <w:rsid w:val="000F18E4"/>
    <w:rsid w:val="000F20A0"/>
    <w:rsid w:val="000F3EE7"/>
    <w:rsid w:val="000F5521"/>
    <w:rsid w:val="000F7737"/>
    <w:rsid w:val="000F7AF4"/>
    <w:rsid w:val="00100391"/>
    <w:rsid w:val="001143CF"/>
    <w:rsid w:val="001143ED"/>
    <w:rsid w:val="001257F2"/>
    <w:rsid w:val="00125BD8"/>
    <w:rsid w:val="00126DBA"/>
    <w:rsid w:val="0013373D"/>
    <w:rsid w:val="00135C09"/>
    <w:rsid w:val="00137A5B"/>
    <w:rsid w:val="00147841"/>
    <w:rsid w:val="001518C0"/>
    <w:rsid w:val="00152815"/>
    <w:rsid w:val="00156EF3"/>
    <w:rsid w:val="001607D9"/>
    <w:rsid w:val="00162B85"/>
    <w:rsid w:val="00171063"/>
    <w:rsid w:val="001838FC"/>
    <w:rsid w:val="00184AC6"/>
    <w:rsid w:val="0019194F"/>
    <w:rsid w:val="001931CE"/>
    <w:rsid w:val="001A1FAC"/>
    <w:rsid w:val="001A583A"/>
    <w:rsid w:val="001A6EF2"/>
    <w:rsid w:val="001B0CC8"/>
    <w:rsid w:val="001B1CEF"/>
    <w:rsid w:val="001B31F4"/>
    <w:rsid w:val="001B587A"/>
    <w:rsid w:val="001B6E82"/>
    <w:rsid w:val="001C3980"/>
    <w:rsid w:val="001C49EB"/>
    <w:rsid w:val="001C64EF"/>
    <w:rsid w:val="001D21ED"/>
    <w:rsid w:val="001E655D"/>
    <w:rsid w:val="001E6B42"/>
    <w:rsid w:val="001E7CA1"/>
    <w:rsid w:val="001F250B"/>
    <w:rsid w:val="001F5A63"/>
    <w:rsid w:val="002049CF"/>
    <w:rsid w:val="0021741B"/>
    <w:rsid w:val="00222FD6"/>
    <w:rsid w:val="002319DF"/>
    <w:rsid w:val="00233C8C"/>
    <w:rsid w:val="00236E69"/>
    <w:rsid w:val="00242664"/>
    <w:rsid w:val="002458FC"/>
    <w:rsid w:val="00251EE8"/>
    <w:rsid w:val="00255755"/>
    <w:rsid w:val="00297143"/>
    <w:rsid w:val="002A1120"/>
    <w:rsid w:val="002A2F8B"/>
    <w:rsid w:val="002A3F88"/>
    <w:rsid w:val="002B4F3E"/>
    <w:rsid w:val="002B6BEC"/>
    <w:rsid w:val="002C1FFE"/>
    <w:rsid w:val="002C5D6D"/>
    <w:rsid w:val="002D0063"/>
    <w:rsid w:val="002E7F02"/>
    <w:rsid w:val="002F7270"/>
    <w:rsid w:val="003030E0"/>
    <w:rsid w:val="003046C1"/>
    <w:rsid w:val="003222D1"/>
    <w:rsid w:val="00336B76"/>
    <w:rsid w:val="00337240"/>
    <w:rsid w:val="00337C59"/>
    <w:rsid w:val="00342B79"/>
    <w:rsid w:val="00346318"/>
    <w:rsid w:val="00356508"/>
    <w:rsid w:val="00365A6B"/>
    <w:rsid w:val="00373E2C"/>
    <w:rsid w:val="00377F49"/>
    <w:rsid w:val="003863D8"/>
    <w:rsid w:val="003930C1"/>
    <w:rsid w:val="003A147D"/>
    <w:rsid w:val="003A29D5"/>
    <w:rsid w:val="003B0330"/>
    <w:rsid w:val="003B13DA"/>
    <w:rsid w:val="003B298D"/>
    <w:rsid w:val="003B3AB9"/>
    <w:rsid w:val="003C1149"/>
    <w:rsid w:val="003C2858"/>
    <w:rsid w:val="003C3496"/>
    <w:rsid w:val="003D01F6"/>
    <w:rsid w:val="003D6102"/>
    <w:rsid w:val="003D7B82"/>
    <w:rsid w:val="003E164D"/>
    <w:rsid w:val="003E17F0"/>
    <w:rsid w:val="003E70A0"/>
    <w:rsid w:val="003F230F"/>
    <w:rsid w:val="003F3959"/>
    <w:rsid w:val="00403280"/>
    <w:rsid w:val="0041010D"/>
    <w:rsid w:val="004108A4"/>
    <w:rsid w:val="004119BA"/>
    <w:rsid w:val="0041284A"/>
    <w:rsid w:val="0041468E"/>
    <w:rsid w:val="004200B3"/>
    <w:rsid w:val="00422414"/>
    <w:rsid w:val="004258BD"/>
    <w:rsid w:val="004273D1"/>
    <w:rsid w:val="00443C24"/>
    <w:rsid w:val="004457EA"/>
    <w:rsid w:val="004477B1"/>
    <w:rsid w:val="0045613E"/>
    <w:rsid w:val="00460FEE"/>
    <w:rsid w:val="00475DB3"/>
    <w:rsid w:val="0048529C"/>
    <w:rsid w:val="0048598A"/>
    <w:rsid w:val="0048768C"/>
    <w:rsid w:val="00494D4E"/>
    <w:rsid w:val="00497530"/>
    <w:rsid w:val="004A4F78"/>
    <w:rsid w:val="004A7C24"/>
    <w:rsid w:val="004B6BB8"/>
    <w:rsid w:val="004C4A84"/>
    <w:rsid w:val="004C548F"/>
    <w:rsid w:val="004D2B5D"/>
    <w:rsid w:val="004D3894"/>
    <w:rsid w:val="004E1F09"/>
    <w:rsid w:val="004E2218"/>
    <w:rsid w:val="004F24F9"/>
    <w:rsid w:val="00500CB7"/>
    <w:rsid w:val="00504106"/>
    <w:rsid w:val="0050751D"/>
    <w:rsid w:val="00510C49"/>
    <w:rsid w:val="005172D5"/>
    <w:rsid w:val="0052717A"/>
    <w:rsid w:val="00530BB0"/>
    <w:rsid w:val="00531B4D"/>
    <w:rsid w:val="00540982"/>
    <w:rsid w:val="00542A22"/>
    <w:rsid w:val="005503AF"/>
    <w:rsid w:val="00552A93"/>
    <w:rsid w:val="0055771B"/>
    <w:rsid w:val="00561C83"/>
    <w:rsid w:val="00565A70"/>
    <w:rsid w:val="00572E3B"/>
    <w:rsid w:val="005737CB"/>
    <w:rsid w:val="00573DB5"/>
    <w:rsid w:val="00577620"/>
    <w:rsid w:val="00580BF7"/>
    <w:rsid w:val="0058266A"/>
    <w:rsid w:val="00597333"/>
    <w:rsid w:val="005A6096"/>
    <w:rsid w:val="005B7193"/>
    <w:rsid w:val="005D38D2"/>
    <w:rsid w:val="005D4E48"/>
    <w:rsid w:val="005E719D"/>
    <w:rsid w:val="005E7D5F"/>
    <w:rsid w:val="005F5B8A"/>
    <w:rsid w:val="005F5CF5"/>
    <w:rsid w:val="005F5DB1"/>
    <w:rsid w:val="005F5DC3"/>
    <w:rsid w:val="006106A3"/>
    <w:rsid w:val="00612B2A"/>
    <w:rsid w:val="006156FF"/>
    <w:rsid w:val="006204F0"/>
    <w:rsid w:val="00623830"/>
    <w:rsid w:val="00623EAC"/>
    <w:rsid w:val="006256B9"/>
    <w:rsid w:val="00627760"/>
    <w:rsid w:val="006330EA"/>
    <w:rsid w:val="0063721C"/>
    <w:rsid w:val="006417CD"/>
    <w:rsid w:val="00641A12"/>
    <w:rsid w:val="00645576"/>
    <w:rsid w:val="00651FE7"/>
    <w:rsid w:val="006561B1"/>
    <w:rsid w:val="00662D78"/>
    <w:rsid w:val="00662F1E"/>
    <w:rsid w:val="00663A65"/>
    <w:rsid w:val="006643A0"/>
    <w:rsid w:val="006654A6"/>
    <w:rsid w:val="00673BA8"/>
    <w:rsid w:val="00674F01"/>
    <w:rsid w:val="00675135"/>
    <w:rsid w:val="006772A1"/>
    <w:rsid w:val="00680A70"/>
    <w:rsid w:val="0068624A"/>
    <w:rsid w:val="00696A55"/>
    <w:rsid w:val="00697950"/>
    <w:rsid w:val="006A0BDF"/>
    <w:rsid w:val="006A2E54"/>
    <w:rsid w:val="006A4941"/>
    <w:rsid w:val="006B3103"/>
    <w:rsid w:val="006B62EB"/>
    <w:rsid w:val="006B7201"/>
    <w:rsid w:val="006D3451"/>
    <w:rsid w:val="006E1EAF"/>
    <w:rsid w:val="006E55F9"/>
    <w:rsid w:val="006E6D83"/>
    <w:rsid w:val="006F4013"/>
    <w:rsid w:val="007000BB"/>
    <w:rsid w:val="00701835"/>
    <w:rsid w:val="0070465C"/>
    <w:rsid w:val="007065D3"/>
    <w:rsid w:val="00710322"/>
    <w:rsid w:val="007122DA"/>
    <w:rsid w:val="00713A37"/>
    <w:rsid w:val="00714DC0"/>
    <w:rsid w:val="00732FED"/>
    <w:rsid w:val="007364E8"/>
    <w:rsid w:val="00737CD5"/>
    <w:rsid w:val="00740D44"/>
    <w:rsid w:val="00745835"/>
    <w:rsid w:val="00750E84"/>
    <w:rsid w:val="007639D7"/>
    <w:rsid w:val="00772DCE"/>
    <w:rsid w:val="007756D6"/>
    <w:rsid w:val="00776AF9"/>
    <w:rsid w:val="00783BCE"/>
    <w:rsid w:val="00786985"/>
    <w:rsid w:val="00786A9A"/>
    <w:rsid w:val="00791128"/>
    <w:rsid w:val="0079238E"/>
    <w:rsid w:val="007944AF"/>
    <w:rsid w:val="007954C9"/>
    <w:rsid w:val="0079644B"/>
    <w:rsid w:val="007A0A21"/>
    <w:rsid w:val="007A5C00"/>
    <w:rsid w:val="007A64AD"/>
    <w:rsid w:val="007C1609"/>
    <w:rsid w:val="007C42A5"/>
    <w:rsid w:val="007C5A00"/>
    <w:rsid w:val="007F3F40"/>
    <w:rsid w:val="0080570D"/>
    <w:rsid w:val="00805EEA"/>
    <w:rsid w:val="00821AE2"/>
    <w:rsid w:val="00826BC7"/>
    <w:rsid w:val="00827866"/>
    <w:rsid w:val="00830D79"/>
    <w:rsid w:val="00842156"/>
    <w:rsid w:val="00842D3A"/>
    <w:rsid w:val="00843D06"/>
    <w:rsid w:val="00847C0A"/>
    <w:rsid w:val="00856A83"/>
    <w:rsid w:val="00860B1C"/>
    <w:rsid w:val="00860B4D"/>
    <w:rsid w:val="008639F7"/>
    <w:rsid w:val="00865EAD"/>
    <w:rsid w:val="0087040F"/>
    <w:rsid w:val="00870609"/>
    <w:rsid w:val="00872D29"/>
    <w:rsid w:val="00873967"/>
    <w:rsid w:val="00877B4D"/>
    <w:rsid w:val="008800CC"/>
    <w:rsid w:val="00881F26"/>
    <w:rsid w:val="0088573B"/>
    <w:rsid w:val="008A2539"/>
    <w:rsid w:val="008A63B9"/>
    <w:rsid w:val="008B2EBB"/>
    <w:rsid w:val="008C23F9"/>
    <w:rsid w:val="008C2E2F"/>
    <w:rsid w:val="008C4874"/>
    <w:rsid w:val="008C7147"/>
    <w:rsid w:val="008D66DD"/>
    <w:rsid w:val="008E388E"/>
    <w:rsid w:val="008F0E10"/>
    <w:rsid w:val="008F4ABF"/>
    <w:rsid w:val="008F6B93"/>
    <w:rsid w:val="00906192"/>
    <w:rsid w:val="009107DB"/>
    <w:rsid w:val="00911A4D"/>
    <w:rsid w:val="00916052"/>
    <w:rsid w:val="009521BC"/>
    <w:rsid w:val="009524C2"/>
    <w:rsid w:val="00956A91"/>
    <w:rsid w:val="009659CD"/>
    <w:rsid w:val="009767E2"/>
    <w:rsid w:val="00986EC1"/>
    <w:rsid w:val="00990224"/>
    <w:rsid w:val="00991C4F"/>
    <w:rsid w:val="00994667"/>
    <w:rsid w:val="00996642"/>
    <w:rsid w:val="00997B77"/>
    <w:rsid w:val="009A4A83"/>
    <w:rsid w:val="009A60DE"/>
    <w:rsid w:val="009B05BE"/>
    <w:rsid w:val="009B5BC5"/>
    <w:rsid w:val="009B5C29"/>
    <w:rsid w:val="009C057F"/>
    <w:rsid w:val="009C3788"/>
    <w:rsid w:val="009C5D1D"/>
    <w:rsid w:val="009C64A0"/>
    <w:rsid w:val="009D5C07"/>
    <w:rsid w:val="009E0AB7"/>
    <w:rsid w:val="009E4A73"/>
    <w:rsid w:val="009E618D"/>
    <w:rsid w:val="009E6C84"/>
    <w:rsid w:val="009F0D74"/>
    <w:rsid w:val="009F2A3F"/>
    <w:rsid w:val="009F59DA"/>
    <w:rsid w:val="009F6E90"/>
    <w:rsid w:val="00A1035E"/>
    <w:rsid w:val="00A11F91"/>
    <w:rsid w:val="00A144E5"/>
    <w:rsid w:val="00A15E65"/>
    <w:rsid w:val="00A204E0"/>
    <w:rsid w:val="00A2236D"/>
    <w:rsid w:val="00A226C6"/>
    <w:rsid w:val="00A23615"/>
    <w:rsid w:val="00A24B46"/>
    <w:rsid w:val="00A27250"/>
    <w:rsid w:val="00A307A5"/>
    <w:rsid w:val="00A34A85"/>
    <w:rsid w:val="00A355A7"/>
    <w:rsid w:val="00A37376"/>
    <w:rsid w:val="00A40759"/>
    <w:rsid w:val="00A4630F"/>
    <w:rsid w:val="00A55D25"/>
    <w:rsid w:val="00A61632"/>
    <w:rsid w:val="00A66701"/>
    <w:rsid w:val="00A766D0"/>
    <w:rsid w:val="00A76AF9"/>
    <w:rsid w:val="00A821F5"/>
    <w:rsid w:val="00A9190B"/>
    <w:rsid w:val="00A93228"/>
    <w:rsid w:val="00A97729"/>
    <w:rsid w:val="00AA4785"/>
    <w:rsid w:val="00AC7939"/>
    <w:rsid w:val="00AD293E"/>
    <w:rsid w:val="00AD5D85"/>
    <w:rsid w:val="00AE297D"/>
    <w:rsid w:val="00AE4F24"/>
    <w:rsid w:val="00AE51A8"/>
    <w:rsid w:val="00AE5449"/>
    <w:rsid w:val="00AE6FFC"/>
    <w:rsid w:val="00AE76DA"/>
    <w:rsid w:val="00AF3B8F"/>
    <w:rsid w:val="00AF4056"/>
    <w:rsid w:val="00B03814"/>
    <w:rsid w:val="00B03B0E"/>
    <w:rsid w:val="00B06DDA"/>
    <w:rsid w:val="00B073C4"/>
    <w:rsid w:val="00B157FC"/>
    <w:rsid w:val="00B209C9"/>
    <w:rsid w:val="00B226C7"/>
    <w:rsid w:val="00B24C13"/>
    <w:rsid w:val="00B27984"/>
    <w:rsid w:val="00B463B1"/>
    <w:rsid w:val="00B51A83"/>
    <w:rsid w:val="00B53299"/>
    <w:rsid w:val="00B53D49"/>
    <w:rsid w:val="00B61696"/>
    <w:rsid w:val="00B620BD"/>
    <w:rsid w:val="00B71DF5"/>
    <w:rsid w:val="00B723DE"/>
    <w:rsid w:val="00B74485"/>
    <w:rsid w:val="00B76485"/>
    <w:rsid w:val="00B847D3"/>
    <w:rsid w:val="00B8503C"/>
    <w:rsid w:val="00B85409"/>
    <w:rsid w:val="00B85926"/>
    <w:rsid w:val="00B91037"/>
    <w:rsid w:val="00B913D6"/>
    <w:rsid w:val="00BA0937"/>
    <w:rsid w:val="00BA50FE"/>
    <w:rsid w:val="00BB1706"/>
    <w:rsid w:val="00BB3BF9"/>
    <w:rsid w:val="00BC714F"/>
    <w:rsid w:val="00BD04C9"/>
    <w:rsid w:val="00BE2593"/>
    <w:rsid w:val="00BF0E74"/>
    <w:rsid w:val="00BF4DC0"/>
    <w:rsid w:val="00C0141A"/>
    <w:rsid w:val="00C13536"/>
    <w:rsid w:val="00C23380"/>
    <w:rsid w:val="00C43071"/>
    <w:rsid w:val="00C50E88"/>
    <w:rsid w:val="00C536CC"/>
    <w:rsid w:val="00C53BC1"/>
    <w:rsid w:val="00C553FE"/>
    <w:rsid w:val="00C61220"/>
    <w:rsid w:val="00C64B29"/>
    <w:rsid w:val="00C65749"/>
    <w:rsid w:val="00C66946"/>
    <w:rsid w:val="00C70FB2"/>
    <w:rsid w:val="00C748D2"/>
    <w:rsid w:val="00C854A1"/>
    <w:rsid w:val="00C90147"/>
    <w:rsid w:val="00C9183C"/>
    <w:rsid w:val="00C9292E"/>
    <w:rsid w:val="00CA4FF7"/>
    <w:rsid w:val="00CA6A13"/>
    <w:rsid w:val="00CA7530"/>
    <w:rsid w:val="00CB03E6"/>
    <w:rsid w:val="00CB6FD8"/>
    <w:rsid w:val="00CB7375"/>
    <w:rsid w:val="00CC7CF3"/>
    <w:rsid w:val="00CD2B0B"/>
    <w:rsid w:val="00CD33BA"/>
    <w:rsid w:val="00CE0193"/>
    <w:rsid w:val="00CE3D28"/>
    <w:rsid w:val="00CE5A8F"/>
    <w:rsid w:val="00CE72A3"/>
    <w:rsid w:val="00CF06B6"/>
    <w:rsid w:val="00D06EDB"/>
    <w:rsid w:val="00D146F7"/>
    <w:rsid w:val="00D211AB"/>
    <w:rsid w:val="00D24DA2"/>
    <w:rsid w:val="00D27DFB"/>
    <w:rsid w:val="00D30BB1"/>
    <w:rsid w:val="00D37601"/>
    <w:rsid w:val="00D42011"/>
    <w:rsid w:val="00D45F14"/>
    <w:rsid w:val="00D51BD6"/>
    <w:rsid w:val="00D55BD7"/>
    <w:rsid w:val="00D6002A"/>
    <w:rsid w:val="00D61311"/>
    <w:rsid w:val="00D666A9"/>
    <w:rsid w:val="00D676CD"/>
    <w:rsid w:val="00D70E4D"/>
    <w:rsid w:val="00D80AB5"/>
    <w:rsid w:val="00D903CE"/>
    <w:rsid w:val="00D90579"/>
    <w:rsid w:val="00D91C9E"/>
    <w:rsid w:val="00D979F6"/>
    <w:rsid w:val="00DA1975"/>
    <w:rsid w:val="00DA19A9"/>
    <w:rsid w:val="00DA2117"/>
    <w:rsid w:val="00DA61E2"/>
    <w:rsid w:val="00DA6677"/>
    <w:rsid w:val="00DC37FE"/>
    <w:rsid w:val="00DC574E"/>
    <w:rsid w:val="00DC7501"/>
    <w:rsid w:val="00DD7E69"/>
    <w:rsid w:val="00DE38FF"/>
    <w:rsid w:val="00DE5278"/>
    <w:rsid w:val="00E02287"/>
    <w:rsid w:val="00E04534"/>
    <w:rsid w:val="00E065A7"/>
    <w:rsid w:val="00E11513"/>
    <w:rsid w:val="00E16107"/>
    <w:rsid w:val="00E17B3D"/>
    <w:rsid w:val="00E210E9"/>
    <w:rsid w:val="00E25902"/>
    <w:rsid w:val="00E25D6E"/>
    <w:rsid w:val="00E31133"/>
    <w:rsid w:val="00E31858"/>
    <w:rsid w:val="00E333AC"/>
    <w:rsid w:val="00E33776"/>
    <w:rsid w:val="00E37A7A"/>
    <w:rsid w:val="00E43DD6"/>
    <w:rsid w:val="00E51168"/>
    <w:rsid w:val="00E51903"/>
    <w:rsid w:val="00E53EEB"/>
    <w:rsid w:val="00E5533C"/>
    <w:rsid w:val="00E61416"/>
    <w:rsid w:val="00E63ACB"/>
    <w:rsid w:val="00E63F97"/>
    <w:rsid w:val="00E644FB"/>
    <w:rsid w:val="00E664D6"/>
    <w:rsid w:val="00E74C2A"/>
    <w:rsid w:val="00E84E77"/>
    <w:rsid w:val="00E85D03"/>
    <w:rsid w:val="00E908F0"/>
    <w:rsid w:val="00E939B4"/>
    <w:rsid w:val="00E94191"/>
    <w:rsid w:val="00E95D61"/>
    <w:rsid w:val="00E95E59"/>
    <w:rsid w:val="00EA339F"/>
    <w:rsid w:val="00EA343C"/>
    <w:rsid w:val="00EA5299"/>
    <w:rsid w:val="00EA5EDB"/>
    <w:rsid w:val="00EB3BBC"/>
    <w:rsid w:val="00EC6C3B"/>
    <w:rsid w:val="00EC7DAA"/>
    <w:rsid w:val="00ED1AC6"/>
    <w:rsid w:val="00ED3F5F"/>
    <w:rsid w:val="00ED6E64"/>
    <w:rsid w:val="00EE155B"/>
    <w:rsid w:val="00EE27D1"/>
    <w:rsid w:val="00EF782D"/>
    <w:rsid w:val="00F010C7"/>
    <w:rsid w:val="00F074C5"/>
    <w:rsid w:val="00F106BF"/>
    <w:rsid w:val="00F12B2A"/>
    <w:rsid w:val="00F162CD"/>
    <w:rsid w:val="00F23607"/>
    <w:rsid w:val="00F24296"/>
    <w:rsid w:val="00F25A6C"/>
    <w:rsid w:val="00F3417D"/>
    <w:rsid w:val="00F357C8"/>
    <w:rsid w:val="00F37138"/>
    <w:rsid w:val="00F40E5D"/>
    <w:rsid w:val="00F41D87"/>
    <w:rsid w:val="00F4235D"/>
    <w:rsid w:val="00F46CE3"/>
    <w:rsid w:val="00F51D5E"/>
    <w:rsid w:val="00F54688"/>
    <w:rsid w:val="00F603DA"/>
    <w:rsid w:val="00F63C9E"/>
    <w:rsid w:val="00F64191"/>
    <w:rsid w:val="00F7640C"/>
    <w:rsid w:val="00F76DA3"/>
    <w:rsid w:val="00F84669"/>
    <w:rsid w:val="00F946D8"/>
    <w:rsid w:val="00FA5655"/>
    <w:rsid w:val="00FA6E66"/>
    <w:rsid w:val="00FB0358"/>
    <w:rsid w:val="00FC51B5"/>
    <w:rsid w:val="00FD3391"/>
    <w:rsid w:val="00FD3569"/>
    <w:rsid w:val="00FD45E6"/>
    <w:rsid w:val="00FE5348"/>
    <w:rsid w:val="00FE5F56"/>
    <w:rsid w:val="00FE6850"/>
    <w:rsid w:val="00FF374E"/>
    <w:rsid w:val="00FF452C"/>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09229">
      <w:bodyDiv w:val="1"/>
      <w:marLeft w:val="0"/>
      <w:marRight w:val="0"/>
      <w:marTop w:val="0"/>
      <w:marBottom w:val="0"/>
      <w:divBdr>
        <w:top w:val="none" w:sz="0" w:space="0" w:color="auto"/>
        <w:left w:val="none" w:sz="0" w:space="0" w:color="auto"/>
        <w:bottom w:val="none" w:sz="0" w:space="0" w:color="auto"/>
        <w:right w:val="none" w:sz="0" w:space="0" w:color="auto"/>
      </w:divBdr>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696350711">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2042590686">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eti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2.xml><?xml version="1.0" encoding="utf-8"?>
<ds:datastoreItem xmlns:ds="http://schemas.openxmlformats.org/officeDocument/2006/customXml" ds:itemID="{669A194E-164A-4353-9E64-E3310629930A}">
  <ds:schemaRefs>
    <ds:schemaRef ds:uri="http://schemas.microsoft.com/office/2006/metadata/properties"/>
  </ds:schemaRefs>
</ds:datastoreItem>
</file>

<file path=customXml/itemProps3.xml><?xml version="1.0" encoding="utf-8"?>
<ds:datastoreItem xmlns:ds="http://schemas.openxmlformats.org/officeDocument/2006/customXml" ds:itemID="{E4C4A9D5-5C5B-4AA6-BBA9-2A37E1D0F3D0}">
  <ds:schemaRefs>
    <ds:schemaRef ds:uri="http://schemas.openxmlformats.org/officeDocument/2006/bibliography"/>
  </ds:schemaRefs>
</ds:datastoreItem>
</file>

<file path=customXml/itemProps4.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961</Words>
  <Characters>5287</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6236</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Aga Comunicación</cp:lastModifiedBy>
  <cp:revision>5</cp:revision>
  <cp:lastPrinted>2018-04-02T13:02:00Z</cp:lastPrinted>
  <dcterms:created xsi:type="dcterms:W3CDTF">2021-06-10T10:49:00Z</dcterms:created>
  <dcterms:modified xsi:type="dcterms:W3CDTF">2021-06-14T09:41:00Z</dcterms:modified>
</cp:coreProperties>
</file>