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60D62" w14:textId="105BA700" w:rsidR="007474D6" w:rsidRPr="00ED6D38" w:rsidRDefault="007474D6" w:rsidP="00ED6D38">
      <w:pPr>
        <w:jc w:val="both"/>
        <w:rPr>
          <w:b/>
          <w:bCs/>
        </w:rPr>
      </w:pPr>
      <w:r w:rsidRPr="00ED6D38">
        <w:rPr>
          <w:b/>
          <w:bCs/>
        </w:rPr>
        <w:t xml:space="preserve">FELIWAY® </w:t>
      </w:r>
      <w:proofErr w:type="spellStart"/>
      <w:r w:rsidRPr="00ED6D38">
        <w:rPr>
          <w:b/>
          <w:bCs/>
          <w:i/>
          <w:iCs/>
        </w:rPr>
        <w:t>Optimum</w:t>
      </w:r>
      <w:proofErr w:type="spellEnd"/>
      <w:r w:rsidRPr="00ED6D38">
        <w:rPr>
          <w:b/>
          <w:bCs/>
        </w:rPr>
        <w:t xml:space="preserve">, </w:t>
      </w:r>
      <w:r w:rsidR="00ED6D38">
        <w:rPr>
          <w:b/>
          <w:bCs/>
        </w:rPr>
        <w:t>EL NUEVO DESCUBRIMIENTO EN COMUNICACIÓN FELINA</w:t>
      </w:r>
      <w:r w:rsidRPr="00ED6D38">
        <w:rPr>
          <w:b/>
          <w:bCs/>
        </w:rPr>
        <w:t xml:space="preserve"> </w:t>
      </w:r>
    </w:p>
    <w:p w14:paraId="016D4296" w14:textId="28F556DC" w:rsidR="008C6377" w:rsidRDefault="007474D6" w:rsidP="00834BD4">
      <w:pPr>
        <w:jc w:val="both"/>
      </w:pPr>
      <w:r>
        <w:rPr>
          <w:noProof/>
        </w:rPr>
        <w:drawing>
          <wp:anchor distT="0" distB="0" distL="114300" distR="114300" simplePos="0" relativeHeight="251658240" behindDoc="1" locked="0" layoutInCell="1" allowOverlap="1" wp14:anchorId="6C202270" wp14:editId="5C9FC075">
            <wp:simplePos x="0" y="0"/>
            <wp:positionH relativeFrom="margin">
              <wp:align>center</wp:align>
            </wp:positionH>
            <wp:positionV relativeFrom="paragraph">
              <wp:posOffset>869144</wp:posOffset>
            </wp:positionV>
            <wp:extent cx="3317875" cy="2470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787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377" w:rsidRPr="00234E56">
        <w:t>Como líder mundial en el campo del comportamiento</w:t>
      </w:r>
      <w:r w:rsidR="008C6377">
        <w:t xml:space="preserve">, </w:t>
      </w:r>
      <w:r w:rsidR="008C6377" w:rsidRPr="007474D6">
        <w:rPr>
          <w:b/>
          <w:bCs/>
        </w:rPr>
        <w:t>Ceva Salud Animal</w:t>
      </w:r>
      <w:r w:rsidR="008C6377">
        <w:t xml:space="preserve"> se complace de anunciar el lanzamiento de </w:t>
      </w:r>
      <w:r w:rsidR="008C6377" w:rsidRPr="007474D6">
        <w:rPr>
          <w:b/>
          <w:bCs/>
        </w:rPr>
        <w:t xml:space="preserve">FELIWAY® </w:t>
      </w:r>
      <w:proofErr w:type="spellStart"/>
      <w:r w:rsidR="008C6377" w:rsidRPr="007474D6">
        <w:rPr>
          <w:b/>
          <w:bCs/>
          <w:i/>
          <w:iCs/>
        </w:rPr>
        <w:t>Optimum</w:t>
      </w:r>
      <w:proofErr w:type="spellEnd"/>
      <w:r w:rsidR="008C6377">
        <w:t xml:space="preserve">, un </w:t>
      </w:r>
      <w:r w:rsidR="003747C6">
        <w:t>N</w:t>
      </w:r>
      <w:r w:rsidR="008C6377">
        <w:t xml:space="preserve">uevo </w:t>
      </w:r>
      <w:r w:rsidR="003747C6">
        <w:t>C</w:t>
      </w:r>
      <w:r w:rsidR="008C6377">
        <w:t xml:space="preserve">omplejo de </w:t>
      </w:r>
      <w:r w:rsidR="003747C6">
        <w:t>F</w:t>
      </w:r>
      <w:r w:rsidR="008C6377">
        <w:t xml:space="preserve">eromonas </w:t>
      </w:r>
      <w:r w:rsidR="003747C6">
        <w:t>F</w:t>
      </w:r>
      <w:r w:rsidR="008C6377">
        <w:t xml:space="preserve">elinas que </w:t>
      </w:r>
      <w:r w:rsidR="008C6377" w:rsidRPr="007474D6">
        <w:rPr>
          <w:b/>
          <w:bCs/>
        </w:rPr>
        <w:t>reduce todos los signos frecuentes de estrés en los gatos y mejora la relación entre los gatos y sus propietarios</w:t>
      </w:r>
      <w:r w:rsidR="008C6377">
        <w:t>.</w:t>
      </w:r>
    </w:p>
    <w:p w14:paraId="27D18E65" w14:textId="290F810A" w:rsidR="00415555" w:rsidRDefault="008C6377" w:rsidP="00834BD4">
      <w:pPr>
        <w:jc w:val="both"/>
      </w:pPr>
      <w:r w:rsidRPr="00E270C9">
        <w:rPr>
          <w:b/>
          <w:bCs/>
        </w:rPr>
        <w:t xml:space="preserve">FELIWAY® </w:t>
      </w:r>
      <w:proofErr w:type="spellStart"/>
      <w:r w:rsidRPr="00E270C9">
        <w:rPr>
          <w:b/>
          <w:bCs/>
          <w:i/>
          <w:iCs/>
        </w:rPr>
        <w:t>Optimum</w:t>
      </w:r>
      <w:proofErr w:type="spellEnd"/>
      <w:r>
        <w:t xml:space="preserve"> es</w:t>
      </w:r>
      <w:r w:rsidR="003747C6">
        <w:t xml:space="preserve"> el</w:t>
      </w:r>
      <w:r>
        <w:t xml:space="preserve"> resultado de los últimos avances científicos en terapia con feromonas, contiene un Nuevo Complejo de Feromonas Felinas patentado que ha requerido más de 8 años de investigación y desarrollo. Esta nueva combinación de componentes de feromonas felinas, seleccionados utilizando la última tecnología de bioingeniería, proporciona un </w:t>
      </w:r>
      <w:r w:rsidR="007A0C0C">
        <w:t>mensaje más completo de calma y serenidad a los gatos</w:t>
      </w:r>
      <w:r w:rsidR="005D23AF">
        <w:t xml:space="preserve"> para ayudarles </w:t>
      </w:r>
      <w:r w:rsidR="005D23AF" w:rsidRPr="00F55F29">
        <w:rPr>
          <w:rFonts w:ascii="Arial" w:eastAsia="Arial Unicode MS" w:hAnsi="Arial" w:cs="Arial Unicode MS"/>
          <w:sz w:val="20"/>
          <w:szCs w:val="20"/>
          <w:u w:color="000000"/>
          <w:bdr w:val="nil"/>
          <w:lang w:eastAsia="es-ES"/>
        </w:rPr>
        <w:t>sentirse cómodos y seguros en casa, proporciona</w:t>
      </w:r>
      <w:r w:rsidR="005D23AF">
        <w:t>r</w:t>
      </w:r>
      <w:r w:rsidR="005D23AF" w:rsidRPr="00F55F29">
        <w:rPr>
          <w:rFonts w:ascii="Arial" w:eastAsia="Arial Unicode MS" w:hAnsi="Arial" w:cs="Arial Unicode MS"/>
          <w:sz w:val="20"/>
          <w:szCs w:val="20"/>
          <w:u w:color="000000"/>
          <w:bdr w:val="nil"/>
          <w:lang w:eastAsia="es-ES"/>
        </w:rPr>
        <w:t xml:space="preserve"> tranquilidad y favorece</w:t>
      </w:r>
      <w:r w:rsidR="005D23AF">
        <w:t>r</w:t>
      </w:r>
      <w:r w:rsidR="005D23AF" w:rsidRPr="00F55F29">
        <w:rPr>
          <w:rFonts w:ascii="Arial" w:eastAsia="Arial Unicode MS" w:hAnsi="Arial" w:cs="Arial Unicode MS"/>
          <w:sz w:val="20"/>
          <w:szCs w:val="20"/>
          <w:u w:color="000000"/>
          <w:bdr w:val="nil"/>
          <w:lang w:eastAsia="es-ES"/>
        </w:rPr>
        <w:t xml:space="preserve"> </w:t>
      </w:r>
      <w:r w:rsidR="007A0C0C">
        <w:t>la armonía entre gatos que viven juntos.</w:t>
      </w:r>
    </w:p>
    <w:p w14:paraId="30D75258" w14:textId="77777777" w:rsidR="007474D6" w:rsidRDefault="007474D6" w:rsidP="00834BD4">
      <w:pPr>
        <w:jc w:val="both"/>
      </w:pPr>
    </w:p>
    <w:p w14:paraId="2ED58039" w14:textId="7857202E" w:rsidR="007A0C0C" w:rsidRPr="00E270C9" w:rsidRDefault="007A0C0C" w:rsidP="00834BD4">
      <w:pPr>
        <w:jc w:val="both"/>
        <w:rPr>
          <w:b/>
          <w:bCs/>
        </w:rPr>
      </w:pPr>
      <w:r w:rsidRPr="00E270C9">
        <w:rPr>
          <w:b/>
          <w:bCs/>
        </w:rPr>
        <w:t>EFICACIA MEJORADA</w:t>
      </w:r>
    </w:p>
    <w:p w14:paraId="20A671E6" w14:textId="25208FA5" w:rsidR="007474D6" w:rsidRPr="007474D6" w:rsidRDefault="007474D6" w:rsidP="00834BD4">
      <w:pPr>
        <w:jc w:val="both"/>
      </w:pPr>
      <w:r>
        <w:rPr>
          <w:noProof/>
        </w:rPr>
        <w:drawing>
          <wp:anchor distT="0" distB="0" distL="114300" distR="114300" simplePos="0" relativeHeight="251660288" behindDoc="1" locked="0" layoutInCell="1" allowOverlap="1" wp14:anchorId="1B6564CC" wp14:editId="6D337CE3">
            <wp:simplePos x="0" y="0"/>
            <wp:positionH relativeFrom="margin">
              <wp:align>center</wp:align>
            </wp:positionH>
            <wp:positionV relativeFrom="paragraph">
              <wp:posOffset>1231786</wp:posOffset>
            </wp:positionV>
            <wp:extent cx="5160645" cy="1438275"/>
            <wp:effectExtent l="0" t="0" r="1905" b="9525"/>
            <wp:wrapTopAndBottom/>
            <wp:docPr id="3" name="Imagen 3" descr="Feliway"/>
            <wp:cNvGraphicFramePr/>
            <a:graphic xmlns:a="http://schemas.openxmlformats.org/drawingml/2006/main">
              <a:graphicData uri="http://schemas.openxmlformats.org/drawingml/2006/picture">
                <pic:pic xmlns:pic="http://schemas.openxmlformats.org/drawingml/2006/picture">
                  <pic:nvPicPr>
                    <pic:cNvPr id="3" name="Imagen 3" descr="Feliway"/>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645" cy="1438275"/>
                    </a:xfrm>
                    <a:prstGeom prst="rect">
                      <a:avLst/>
                    </a:prstGeom>
                    <a:noFill/>
                    <a:ln>
                      <a:noFill/>
                    </a:ln>
                  </pic:spPr>
                </pic:pic>
              </a:graphicData>
            </a:graphic>
          </wp:anchor>
        </w:drawing>
      </w:r>
      <w:r w:rsidRPr="007474D6">
        <w:rPr>
          <w:b/>
          <w:bCs/>
        </w:rPr>
        <w:t xml:space="preserve">FELIWAY® </w:t>
      </w:r>
      <w:proofErr w:type="spellStart"/>
      <w:r w:rsidRPr="007474D6">
        <w:rPr>
          <w:b/>
          <w:bCs/>
          <w:i/>
          <w:iCs/>
        </w:rPr>
        <w:t>Optimum</w:t>
      </w:r>
      <w:proofErr w:type="spellEnd"/>
      <w:r w:rsidR="007A0C0C" w:rsidRPr="007474D6">
        <w:t xml:space="preserve"> </w:t>
      </w:r>
      <w:r w:rsidRPr="007474D6">
        <w:t xml:space="preserve">contiene lo mejor de las feromonas felinas para una eficacia mejorada. Los estudios realizados con </w:t>
      </w:r>
      <w:r w:rsidRPr="007474D6">
        <w:rPr>
          <w:b/>
          <w:bCs/>
        </w:rPr>
        <w:t>Feliway® </w:t>
      </w:r>
      <w:proofErr w:type="spellStart"/>
      <w:r w:rsidRPr="007474D6">
        <w:rPr>
          <w:b/>
          <w:bCs/>
          <w:i/>
          <w:iCs/>
        </w:rPr>
        <w:t>Optimum</w:t>
      </w:r>
      <w:proofErr w:type="spellEnd"/>
      <w:r w:rsidRPr="007474D6">
        <w:t xml:space="preserve"> han demostrado resultados visibles desde los 7 primeros días y de forma continua durante 28 días</w:t>
      </w:r>
      <w:r w:rsidRPr="007474D6">
        <w:rPr>
          <w:vertAlign w:val="superscript"/>
        </w:rPr>
        <w:t>1</w:t>
      </w:r>
      <w:r w:rsidRPr="007474D6">
        <w:t xml:space="preserve"> con una disminución significativa de los signos más frecuentes de estrés, como los arañazos verticales, el marcaje con orina, la tensión y los conflictos entre gatos o los miedos (esconderse). Esta disminución supera a la observada con </w:t>
      </w:r>
      <w:r w:rsidRPr="007474D6">
        <w:rPr>
          <w:b/>
          <w:bCs/>
        </w:rPr>
        <w:t>Feliway® </w:t>
      </w:r>
      <w:proofErr w:type="spellStart"/>
      <w:r w:rsidRPr="007474D6">
        <w:rPr>
          <w:b/>
          <w:bCs/>
          <w:i/>
          <w:iCs/>
        </w:rPr>
        <w:t>Classic</w:t>
      </w:r>
      <w:proofErr w:type="spellEnd"/>
      <w:r w:rsidRPr="007474D6">
        <w:t xml:space="preserve"> y </w:t>
      </w:r>
      <w:r w:rsidRPr="007474D6">
        <w:rPr>
          <w:b/>
          <w:bCs/>
        </w:rPr>
        <w:t>Feliway® </w:t>
      </w:r>
      <w:r w:rsidRPr="007474D6">
        <w:rPr>
          <w:b/>
          <w:bCs/>
          <w:i/>
          <w:iCs/>
        </w:rPr>
        <w:t>Friends</w:t>
      </w:r>
      <w:r w:rsidRPr="007474D6">
        <w:rPr>
          <w:b/>
          <w:bCs/>
          <w:vertAlign w:val="superscript"/>
        </w:rPr>
        <w:t>2</w:t>
      </w:r>
      <w:r w:rsidRPr="007474D6">
        <w:t>.</w:t>
      </w:r>
    </w:p>
    <w:p w14:paraId="1AB74F01" w14:textId="427382FC" w:rsidR="007A0C0C" w:rsidRDefault="007474D6" w:rsidP="00834BD4">
      <w:pPr>
        <w:jc w:val="both"/>
      </w:pPr>
      <w:r>
        <w:lastRenderedPageBreak/>
        <w:t xml:space="preserve"> </w:t>
      </w:r>
      <w:r w:rsidR="003A2552">
        <w:rPr>
          <w:noProof/>
        </w:rPr>
        <w:drawing>
          <wp:anchor distT="0" distB="0" distL="114300" distR="114300" simplePos="0" relativeHeight="251664384" behindDoc="1" locked="0" layoutInCell="1" allowOverlap="1" wp14:anchorId="28FD6778" wp14:editId="066900E9">
            <wp:simplePos x="0" y="0"/>
            <wp:positionH relativeFrom="margin">
              <wp:align>center</wp:align>
            </wp:positionH>
            <wp:positionV relativeFrom="paragraph">
              <wp:posOffset>20955</wp:posOffset>
            </wp:positionV>
            <wp:extent cx="5008245" cy="2805430"/>
            <wp:effectExtent l="0" t="0" r="190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8245" cy="2805430"/>
                    </a:xfrm>
                    <a:prstGeom prst="rect">
                      <a:avLst/>
                    </a:prstGeom>
                  </pic:spPr>
                </pic:pic>
              </a:graphicData>
            </a:graphic>
            <wp14:sizeRelH relativeFrom="margin">
              <wp14:pctWidth>0</wp14:pctWidth>
            </wp14:sizeRelH>
            <wp14:sizeRelV relativeFrom="margin">
              <wp14:pctHeight>0</wp14:pctHeight>
            </wp14:sizeRelV>
          </wp:anchor>
        </w:drawing>
      </w:r>
    </w:p>
    <w:p w14:paraId="38B46E7D" w14:textId="1AF4B895" w:rsidR="007474D6" w:rsidRDefault="003A2552" w:rsidP="00834BD4">
      <w:pPr>
        <w:jc w:val="both"/>
      </w:pPr>
      <w:r>
        <w:t xml:space="preserve">“Con </w:t>
      </w:r>
      <w:r w:rsidRPr="003A2552">
        <w:rPr>
          <w:b/>
          <w:bCs/>
        </w:rPr>
        <w:t>FELIWAY®</w:t>
      </w:r>
      <w:r w:rsidRPr="003A2552">
        <w:rPr>
          <w:b/>
          <w:bCs/>
        </w:rPr>
        <w:softHyphen/>
        <w:t xml:space="preserve"> </w:t>
      </w:r>
      <w:proofErr w:type="spellStart"/>
      <w:r w:rsidRPr="003A2552">
        <w:rPr>
          <w:b/>
          <w:bCs/>
          <w:i/>
          <w:iCs/>
        </w:rPr>
        <w:t>Optimum</w:t>
      </w:r>
      <w:proofErr w:type="spellEnd"/>
      <w:r>
        <w:t xml:space="preserve"> ahora podemos transmitir el mensaje de tranquilidad más completo. Ayuda a los gatos a lidiar con el estrés de nuestras vidas modernas. Es realmente un paso adelante en comunicación felina” confirma el Prof. Patrick </w:t>
      </w:r>
      <w:proofErr w:type="spellStart"/>
      <w:r>
        <w:t>Pageat</w:t>
      </w:r>
      <w:proofErr w:type="spellEnd"/>
      <w:r>
        <w:t xml:space="preserve"> del IRSEA, veterinario especialista en medicina del comportamiento.</w:t>
      </w:r>
    </w:p>
    <w:p w14:paraId="1AA06202" w14:textId="77777777" w:rsidR="003F30E7" w:rsidRDefault="003F30E7" w:rsidP="00834BD4">
      <w:pPr>
        <w:jc w:val="both"/>
      </w:pPr>
    </w:p>
    <w:p w14:paraId="00DA2AB8" w14:textId="46482ED3" w:rsidR="003A2552" w:rsidRDefault="00834BD4" w:rsidP="00834BD4">
      <w:pPr>
        <w:jc w:val="both"/>
      </w:pPr>
      <w:r>
        <w:rPr>
          <w:noProof/>
        </w:rPr>
        <w:drawing>
          <wp:anchor distT="0" distB="0" distL="114300" distR="114300" simplePos="0" relativeHeight="251665408" behindDoc="1" locked="0" layoutInCell="1" allowOverlap="1" wp14:anchorId="40A18671" wp14:editId="68357676">
            <wp:simplePos x="0" y="0"/>
            <wp:positionH relativeFrom="margin">
              <wp:align>right</wp:align>
            </wp:positionH>
            <wp:positionV relativeFrom="paragraph">
              <wp:posOffset>8890</wp:posOffset>
            </wp:positionV>
            <wp:extent cx="1924050" cy="13938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182" b="23854"/>
                    <a:stretch/>
                  </pic:blipFill>
                  <pic:spPr bwMode="auto">
                    <a:xfrm>
                      <a:off x="0" y="0"/>
                      <a:ext cx="1924050" cy="139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Los resultados con</w:t>
      </w:r>
      <w:r w:rsidR="003A2552">
        <w:t xml:space="preserve"> </w:t>
      </w:r>
      <w:r w:rsidR="003A2552" w:rsidRPr="003A2552">
        <w:rPr>
          <w:b/>
          <w:bCs/>
        </w:rPr>
        <w:t>FELIWAY®</w:t>
      </w:r>
      <w:r w:rsidR="003A2552" w:rsidRPr="003A2552">
        <w:rPr>
          <w:b/>
          <w:bCs/>
        </w:rPr>
        <w:softHyphen/>
        <w:t xml:space="preserve"> </w:t>
      </w:r>
      <w:proofErr w:type="spellStart"/>
      <w:r w:rsidR="003A2552" w:rsidRPr="003A2552">
        <w:rPr>
          <w:b/>
          <w:bCs/>
          <w:i/>
          <w:iCs/>
        </w:rPr>
        <w:t>Optimum</w:t>
      </w:r>
      <w:proofErr w:type="spellEnd"/>
      <w:r w:rsidR="003A2552">
        <w:t xml:space="preserve"> ha sido ampliamente aclamado</w:t>
      </w:r>
      <w:r>
        <w:t>s</w:t>
      </w:r>
      <w:r w:rsidR="003A2552">
        <w:t xml:space="preserve"> por los </w:t>
      </w:r>
      <w:r w:rsidR="003A2552" w:rsidRPr="003A2552">
        <w:rPr>
          <w:i/>
          <w:iCs/>
        </w:rPr>
        <w:t xml:space="preserve">Cat </w:t>
      </w:r>
      <w:proofErr w:type="spellStart"/>
      <w:r w:rsidR="003A2552" w:rsidRPr="003A2552">
        <w:rPr>
          <w:i/>
          <w:iCs/>
        </w:rPr>
        <w:t>Lovers</w:t>
      </w:r>
      <w:proofErr w:type="spellEnd"/>
      <w:r>
        <w:t xml:space="preserve"> otorgándole</w:t>
      </w:r>
      <w:r w:rsidR="003A2552">
        <w:t xml:space="preserve"> una valoración de satisfacción</w:t>
      </w:r>
      <w:r>
        <w:t xml:space="preserve"> media</w:t>
      </w:r>
      <w:r w:rsidR="003A2552">
        <w:t xml:space="preserve"> de 9,1 sobre 10. Tras 1 mes de uso, el 93% de los usuarios notaron a sus gatos más tranquilos. Además, comparado con antes de usar </w:t>
      </w:r>
      <w:r w:rsidR="003A2552" w:rsidRPr="003A2552">
        <w:rPr>
          <w:b/>
          <w:bCs/>
        </w:rPr>
        <w:t>FELIWAY®</w:t>
      </w:r>
      <w:r w:rsidR="003A2552" w:rsidRPr="003A2552">
        <w:rPr>
          <w:b/>
          <w:bCs/>
        </w:rPr>
        <w:softHyphen/>
        <w:t xml:space="preserve"> </w:t>
      </w:r>
      <w:proofErr w:type="spellStart"/>
      <w:r w:rsidR="003A2552" w:rsidRPr="003A2552">
        <w:rPr>
          <w:b/>
          <w:bCs/>
          <w:i/>
          <w:iCs/>
        </w:rPr>
        <w:t>Optimum</w:t>
      </w:r>
      <w:proofErr w:type="spellEnd"/>
      <w:r w:rsidR="003A2552">
        <w:t xml:space="preserve">, el doble de </w:t>
      </w:r>
      <w:r w:rsidR="003A2552">
        <w:rPr>
          <w:i/>
          <w:iCs/>
        </w:rPr>
        <w:t xml:space="preserve">Cat </w:t>
      </w:r>
      <w:proofErr w:type="spellStart"/>
      <w:r w:rsidR="003A2552">
        <w:rPr>
          <w:i/>
          <w:iCs/>
        </w:rPr>
        <w:t>Lovers</w:t>
      </w:r>
      <w:proofErr w:type="spellEnd"/>
      <w:r w:rsidR="003A2552">
        <w:t xml:space="preserve"> vieron a su gato mucho más feliz y</w:t>
      </w:r>
      <w:r>
        <w:t xml:space="preserve"> también cerca del doble declararon que había mejorado mucho la </w:t>
      </w:r>
      <w:r w:rsidR="003A2552">
        <w:t>relación con su gato.</w:t>
      </w:r>
    </w:p>
    <w:p w14:paraId="4A84D507" w14:textId="5A3937B5" w:rsidR="003F30E7" w:rsidRDefault="003F30E7" w:rsidP="00834BD4">
      <w:pPr>
        <w:jc w:val="both"/>
      </w:pPr>
      <w:r>
        <w:rPr>
          <w:noProof/>
        </w:rPr>
        <w:drawing>
          <wp:anchor distT="0" distB="0" distL="114300" distR="114300" simplePos="0" relativeHeight="251666432" behindDoc="1" locked="0" layoutInCell="1" allowOverlap="1" wp14:anchorId="4C2A1CF8" wp14:editId="4336AD25">
            <wp:simplePos x="0" y="0"/>
            <wp:positionH relativeFrom="margin">
              <wp:align>center</wp:align>
            </wp:positionH>
            <wp:positionV relativeFrom="paragraph">
              <wp:posOffset>202413</wp:posOffset>
            </wp:positionV>
            <wp:extent cx="2545080" cy="1596390"/>
            <wp:effectExtent l="0" t="0" r="762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00" t="14834" r="4976" b="8019"/>
                    <a:stretch/>
                  </pic:blipFill>
                  <pic:spPr bwMode="auto">
                    <a:xfrm>
                      <a:off x="0" y="0"/>
                      <a:ext cx="254508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CFF3A" w14:textId="2A84F7B5" w:rsidR="003F30E7" w:rsidRDefault="003F30E7" w:rsidP="00834BD4">
      <w:pPr>
        <w:jc w:val="both"/>
      </w:pPr>
      <w:r w:rsidRPr="003A2552">
        <w:rPr>
          <w:b/>
          <w:bCs/>
        </w:rPr>
        <w:t>FELIWAY®</w:t>
      </w:r>
      <w:r w:rsidRPr="003A2552">
        <w:rPr>
          <w:b/>
          <w:bCs/>
        </w:rPr>
        <w:softHyphen/>
        <w:t xml:space="preserve"> </w:t>
      </w:r>
      <w:proofErr w:type="spellStart"/>
      <w:r w:rsidRPr="003A2552">
        <w:rPr>
          <w:b/>
          <w:bCs/>
          <w:i/>
          <w:iCs/>
        </w:rPr>
        <w:t>Optimum</w:t>
      </w:r>
      <w:proofErr w:type="spellEnd"/>
      <w:r>
        <w:t xml:space="preserve"> está disponible en 2 formatos: kit de iniciación que incluye Difusor + Recambio de 30 días o Recambio individual de 30 días.</w:t>
      </w:r>
    </w:p>
    <w:p w14:paraId="4A1FAAC7" w14:textId="77777777" w:rsidR="003F30E7" w:rsidRDefault="003F30E7" w:rsidP="00834BD4">
      <w:pPr>
        <w:jc w:val="both"/>
      </w:pPr>
    </w:p>
    <w:p w14:paraId="7252A7D6" w14:textId="3726A008" w:rsidR="003F30E7" w:rsidRDefault="003F30E7" w:rsidP="003F30E7">
      <w:pPr>
        <w:jc w:val="both"/>
      </w:pPr>
      <w:r>
        <w:rPr>
          <w:noProof/>
        </w:rPr>
        <w:lastRenderedPageBreak/>
        <w:drawing>
          <wp:anchor distT="0" distB="0" distL="114300" distR="114300" simplePos="0" relativeHeight="251667456" behindDoc="1" locked="0" layoutInCell="1" allowOverlap="1" wp14:anchorId="0807F655" wp14:editId="7B29F1D8">
            <wp:simplePos x="0" y="0"/>
            <wp:positionH relativeFrom="margin">
              <wp:align>left</wp:align>
            </wp:positionH>
            <wp:positionV relativeFrom="paragraph">
              <wp:posOffset>442605</wp:posOffset>
            </wp:positionV>
            <wp:extent cx="1630680" cy="2245360"/>
            <wp:effectExtent l="0" t="0" r="762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22" t="4802" r="8895" b="5941"/>
                    <a:stretch/>
                  </pic:blipFill>
                  <pic:spPr bwMode="auto">
                    <a:xfrm>
                      <a:off x="0" y="0"/>
                      <a:ext cx="1644974" cy="2265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Y, para llevar esta innovación un paso más allá, el lanzamiento de </w:t>
      </w:r>
      <w:r w:rsidRPr="003A2552">
        <w:rPr>
          <w:b/>
          <w:bCs/>
        </w:rPr>
        <w:t>FELIWAY®</w:t>
      </w:r>
      <w:r w:rsidRPr="003A2552">
        <w:rPr>
          <w:b/>
          <w:bCs/>
        </w:rPr>
        <w:softHyphen/>
        <w:t xml:space="preserve"> </w:t>
      </w:r>
      <w:proofErr w:type="spellStart"/>
      <w:r w:rsidRPr="003A2552">
        <w:rPr>
          <w:b/>
          <w:bCs/>
          <w:i/>
          <w:iCs/>
        </w:rPr>
        <w:t>Optimum</w:t>
      </w:r>
      <w:proofErr w:type="spellEnd"/>
      <w:r>
        <w:t xml:space="preserve"> se complementa con el </w:t>
      </w:r>
      <w:proofErr w:type="spellStart"/>
      <w:r w:rsidRPr="003F30E7">
        <w:rPr>
          <w:b/>
          <w:bCs/>
        </w:rPr>
        <w:t>Platinum</w:t>
      </w:r>
      <w:proofErr w:type="spellEnd"/>
      <w:r w:rsidRPr="003F30E7">
        <w:rPr>
          <w:b/>
          <w:bCs/>
        </w:rPr>
        <w:t xml:space="preserve"> Book</w:t>
      </w:r>
      <w:r>
        <w:t xml:space="preserve"> para profesionales.</w:t>
      </w:r>
    </w:p>
    <w:p w14:paraId="1AB6C219" w14:textId="6B89EA0F" w:rsidR="003F30E7" w:rsidRDefault="003F30E7" w:rsidP="003F30E7">
      <w:pPr>
        <w:jc w:val="both"/>
      </w:pPr>
      <w:r>
        <w:t>Esta guía de referencia presenta la ciencia que hay detrás de este nuevo complejo de feromonas felinas, así como todos los estudios realizados que respaldan esta innovación. También explora la relación cambiante entre los gatos y sus dueños y cómo se ha fortalecido en los últimos años.</w:t>
      </w:r>
    </w:p>
    <w:p w14:paraId="3A012E18" w14:textId="0AA080F8" w:rsidR="003F30E7" w:rsidRDefault="003F30E7" w:rsidP="003F30E7">
      <w:pPr>
        <w:jc w:val="both"/>
      </w:pPr>
      <w:r>
        <w:t>Finalmente, esta guía destaca los factores de estrés debido a nuestro estilo de vida moderno que impactan en la salud y el bienestar de los gatos.</w:t>
      </w:r>
    </w:p>
    <w:p w14:paraId="4A8065F6" w14:textId="396634C6" w:rsidR="001659D8" w:rsidRDefault="001659D8" w:rsidP="003F30E7">
      <w:pPr>
        <w:jc w:val="both"/>
      </w:pPr>
      <w:r>
        <w:t xml:space="preserve">Si te interesan el bienestar y el comportamiento felinos puedes conseguir la versión digital del </w:t>
      </w:r>
      <w:proofErr w:type="spellStart"/>
      <w:r w:rsidRPr="001659D8">
        <w:rPr>
          <w:b/>
          <w:bCs/>
        </w:rPr>
        <w:t>Platinum</w:t>
      </w:r>
      <w:proofErr w:type="spellEnd"/>
      <w:r w:rsidRPr="001659D8">
        <w:rPr>
          <w:b/>
          <w:bCs/>
        </w:rPr>
        <w:t xml:space="preserve"> Book</w:t>
      </w:r>
      <w:r>
        <w:t xml:space="preserve"> en este link: </w:t>
      </w:r>
      <w:hyperlink r:id="rId13" w:history="1">
        <w:r w:rsidRPr="001659D8">
          <w:rPr>
            <w:rStyle w:val="Hipervnculo"/>
          </w:rPr>
          <w:t>https://cats.feliway.com/es/feliwayoptimum</w:t>
        </w:r>
      </w:hyperlink>
    </w:p>
    <w:p w14:paraId="566EF86B" w14:textId="31C81E82" w:rsidR="003A2552" w:rsidRPr="003A2552" w:rsidRDefault="003A2552" w:rsidP="00834BD4">
      <w:pPr>
        <w:jc w:val="both"/>
        <w:rPr>
          <w:lang w:val="es-ES_tradnl"/>
        </w:rPr>
      </w:pPr>
    </w:p>
    <w:p w14:paraId="35001543" w14:textId="332FCF05" w:rsidR="00D34A2F" w:rsidRPr="00D34A2F" w:rsidRDefault="00D34A2F" w:rsidP="00D34A2F">
      <w:pPr>
        <w:jc w:val="both"/>
        <w:rPr>
          <w:b/>
          <w:bCs/>
        </w:rPr>
      </w:pPr>
      <w:r w:rsidRPr="00D34A2F">
        <w:rPr>
          <w:b/>
          <w:bCs/>
        </w:rPr>
        <w:t xml:space="preserve">EL ESTILO DE VIDA MODERNO DE LOS </w:t>
      </w:r>
      <w:r w:rsidRPr="00D34A2F">
        <w:rPr>
          <w:b/>
          <w:bCs/>
          <w:i/>
          <w:iCs/>
        </w:rPr>
        <w:t>CAT LOVERS</w:t>
      </w:r>
      <w:r w:rsidRPr="00D34A2F">
        <w:rPr>
          <w:b/>
          <w:bCs/>
        </w:rPr>
        <w:t xml:space="preserve"> PUEDE AFECTAR AL BIENESTAR Y LA SALUD DE LOS GATOS</w:t>
      </w:r>
    </w:p>
    <w:p w14:paraId="1DADA9E3" w14:textId="179BE466" w:rsidR="00D34A2F" w:rsidRDefault="00D34A2F" w:rsidP="00D34A2F">
      <w:pPr>
        <w:jc w:val="both"/>
      </w:pPr>
      <w:r>
        <w:t xml:space="preserve">Los </w:t>
      </w:r>
      <w:r w:rsidRPr="00D34A2F">
        <w:rPr>
          <w:i/>
          <w:iCs/>
        </w:rPr>
        <w:t xml:space="preserve">Cat </w:t>
      </w:r>
      <w:proofErr w:type="spellStart"/>
      <w:r w:rsidRPr="00D34A2F">
        <w:rPr>
          <w:i/>
          <w:iCs/>
        </w:rPr>
        <w:t>Lovers</w:t>
      </w:r>
      <w:proofErr w:type="spellEnd"/>
      <w:r>
        <w:t xml:space="preserve"> son cada vez más sensibles al bienestar y al confort de sus gatos, al que consideran un miembro más de la familia. Quieren lo mejor para su gato, le aman más que a nada.</w:t>
      </w:r>
    </w:p>
    <w:p w14:paraId="2A5B34C5" w14:textId="48731B81" w:rsidR="00D34A2F" w:rsidRDefault="00D34A2F" w:rsidP="00D34A2F">
      <w:pPr>
        <w:jc w:val="both"/>
      </w:pPr>
      <w:r>
        <w:t>¿Gatos felices? No siempre. A pesar de este amor, el 58% de los gatos muestra signos visibles de estrés</w:t>
      </w:r>
      <w:r w:rsidRPr="00D34A2F">
        <w:rPr>
          <w:vertAlign w:val="superscript"/>
        </w:rPr>
        <w:t>3</w:t>
      </w:r>
      <w:r>
        <w:t xml:space="preserve"> como resultado de que nuestro estilo de vida moderno no se adapta a sus necesidades naturales. La urbanización, los viajes, las largas jornadas de trabajo y los cambios frecuentes en nuestros hogares son situaciones que desequilibran el territorio y la rutina de los gatos. Esto puede generarles estrés y ser la causa de comportamientos indeseables.</w:t>
      </w:r>
    </w:p>
    <w:p w14:paraId="2D325D89" w14:textId="49E51005" w:rsidR="003A2552" w:rsidRDefault="00D34A2F" w:rsidP="00D34A2F">
      <w:pPr>
        <w:jc w:val="both"/>
        <w:rPr>
          <w:lang w:val="es-ES_tradnl"/>
        </w:rPr>
      </w:pPr>
      <w:r w:rsidRPr="00D34A2F">
        <w:rPr>
          <w:lang w:val="es-ES_tradnl"/>
        </w:rPr>
        <w:t>Precisamente</w:t>
      </w:r>
      <w:r>
        <w:rPr>
          <w:lang w:val="es-ES_tradnl"/>
        </w:rPr>
        <w:t>,</w:t>
      </w:r>
      <w:r w:rsidRPr="00D34A2F">
        <w:rPr>
          <w:lang w:val="es-ES_tradnl"/>
        </w:rPr>
        <w:t xml:space="preserve"> con el lanzamiento de </w:t>
      </w:r>
      <w:r w:rsidRPr="003A2552">
        <w:rPr>
          <w:b/>
          <w:bCs/>
        </w:rPr>
        <w:t>FELIWAY®</w:t>
      </w:r>
      <w:r w:rsidRPr="003A2552">
        <w:rPr>
          <w:b/>
          <w:bCs/>
        </w:rPr>
        <w:softHyphen/>
        <w:t xml:space="preserve"> </w:t>
      </w:r>
      <w:proofErr w:type="spellStart"/>
      <w:r w:rsidRPr="003A2552">
        <w:rPr>
          <w:b/>
          <w:bCs/>
          <w:i/>
          <w:iCs/>
        </w:rPr>
        <w:t>Optimum</w:t>
      </w:r>
      <w:proofErr w:type="spellEnd"/>
      <w:r>
        <w:rPr>
          <w:lang w:val="es-ES_tradnl"/>
        </w:rPr>
        <w:t xml:space="preserve"> FELIWAY® </w:t>
      </w:r>
      <w:r w:rsidRPr="00D34A2F">
        <w:rPr>
          <w:lang w:val="es-ES_tradnl"/>
        </w:rPr>
        <w:t xml:space="preserve">refuerza </w:t>
      </w:r>
      <w:r>
        <w:rPr>
          <w:lang w:val="es-ES_tradnl"/>
        </w:rPr>
        <w:t>su</w:t>
      </w:r>
      <w:r w:rsidRPr="00D34A2F">
        <w:rPr>
          <w:lang w:val="es-ES_tradnl"/>
        </w:rPr>
        <w:t xml:space="preserve"> objetivo de satisfacer aún mejor las expectativas de los </w:t>
      </w:r>
      <w:r w:rsidRPr="00D34A2F">
        <w:rPr>
          <w:i/>
          <w:iCs/>
          <w:lang w:val="es-ES_tradnl"/>
        </w:rPr>
        <w:t xml:space="preserve">Cat </w:t>
      </w:r>
      <w:proofErr w:type="spellStart"/>
      <w:r w:rsidRPr="00D34A2F">
        <w:rPr>
          <w:i/>
          <w:iCs/>
          <w:lang w:val="es-ES_tradnl"/>
        </w:rPr>
        <w:t>Lovers</w:t>
      </w:r>
      <w:proofErr w:type="spellEnd"/>
      <w:r>
        <w:rPr>
          <w:lang w:val="es-ES_tradnl"/>
        </w:rPr>
        <w:t xml:space="preserve"> y de mejorar el bienestar de</w:t>
      </w:r>
      <w:r w:rsidRPr="00D34A2F">
        <w:rPr>
          <w:lang w:val="es-ES_tradnl"/>
        </w:rPr>
        <w:t xml:space="preserve"> sus gatos.</w:t>
      </w:r>
    </w:p>
    <w:p w14:paraId="68A0232B" w14:textId="4C25D32C" w:rsidR="00D34A2F" w:rsidRPr="00D34A2F" w:rsidRDefault="00D34A2F" w:rsidP="00D34A2F">
      <w:pPr>
        <w:jc w:val="both"/>
        <w:rPr>
          <w:lang w:val="es-ES_tradnl"/>
        </w:rPr>
      </w:pPr>
      <w:r>
        <w:rPr>
          <w:noProof/>
        </w:rPr>
        <w:lastRenderedPageBreak/>
        <w:drawing>
          <wp:anchor distT="0" distB="0" distL="114300" distR="114300" simplePos="0" relativeHeight="251669504" behindDoc="1" locked="0" layoutInCell="1" allowOverlap="1" wp14:anchorId="1421A798" wp14:editId="04378102">
            <wp:simplePos x="0" y="0"/>
            <wp:positionH relativeFrom="margin">
              <wp:align>center</wp:align>
            </wp:positionH>
            <wp:positionV relativeFrom="paragraph">
              <wp:posOffset>4445</wp:posOffset>
            </wp:positionV>
            <wp:extent cx="2643505" cy="3738880"/>
            <wp:effectExtent l="0" t="0" r="444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3505" cy="3738880"/>
                    </a:xfrm>
                    <a:prstGeom prst="rect">
                      <a:avLst/>
                    </a:prstGeom>
                  </pic:spPr>
                </pic:pic>
              </a:graphicData>
            </a:graphic>
            <wp14:sizeRelH relativeFrom="margin">
              <wp14:pctWidth>0</wp14:pctWidth>
            </wp14:sizeRelH>
            <wp14:sizeRelV relativeFrom="margin">
              <wp14:pctHeight>0</wp14:pctHeight>
            </wp14:sizeRelV>
          </wp:anchor>
        </w:drawing>
      </w:r>
    </w:p>
    <w:p w14:paraId="308F5803" w14:textId="11F00863" w:rsidR="00D34A2F" w:rsidRPr="001659D8" w:rsidRDefault="00D34A2F" w:rsidP="00D34A2F">
      <w:pPr>
        <w:jc w:val="both"/>
        <w:rPr>
          <w:b/>
          <w:bCs/>
        </w:rPr>
      </w:pPr>
      <w:r w:rsidRPr="001659D8">
        <w:rPr>
          <w:b/>
          <w:bCs/>
        </w:rPr>
        <w:t>FELIWAY®,</w:t>
      </w:r>
      <w:r w:rsidR="001659D8" w:rsidRPr="001659D8">
        <w:rPr>
          <w:b/>
          <w:bCs/>
        </w:rPr>
        <w:t xml:space="preserve"> MÁS DE 20 AÑOS DE EXPERIRENCIA</w:t>
      </w:r>
    </w:p>
    <w:p w14:paraId="00C37ED3" w14:textId="0CA724F9" w:rsidR="00D34A2F" w:rsidRDefault="00D34A2F" w:rsidP="00D34A2F">
      <w:pPr>
        <w:jc w:val="both"/>
      </w:pPr>
      <w:r>
        <w:t>Desde 1996</w:t>
      </w:r>
      <w:r w:rsidR="001659D8">
        <w:t>,</w:t>
      </w:r>
      <w:r>
        <w:t xml:space="preserve"> </w:t>
      </w:r>
      <w:r w:rsidR="001659D8">
        <w:t>con</w:t>
      </w:r>
      <w:r>
        <w:t xml:space="preserve"> el lanzamiento de </w:t>
      </w:r>
      <w:r w:rsidRPr="001659D8">
        <w:rPr>
          <w:b/>
          <w:bCs/>
        </w:rPr>
        <w:t>FELIWAY®</w:t>
      </w:r>
      <w:r>
        <w:t xml:space="preserve">, </w:t>
      </w:r>
      <w:r w:rsidRPr="001659D8">
        <w:rPr>
          <w:b/>
          <w:bCs/>
        </w:rPr>
        <w:t xml:space="preserve">Ceva </w:t>
      </w:r>
      <w:r w:rsidR="001659D8" w:rsidRPr="001659D8">
        <w:rPr>
          <w:b/>
          <w:bCs/>
        </w:rPr>
        <w:t>Salud Animal</w:t>
      </w:r>
      <w:r>
        <w:t xml:space="preserve"> ha </w:t>
      </w:r>
      <w:r w:rsidR="001659D8">
        <w:t>liderado</w:t>
      </w:r>
      <w:r>
        <w:t xml:space="preserve"> el camino </w:t>
      </w:r>
      <w:r w:rsidR="001659D8">
        <w:t>hacia un</w:t>
      </w:r>
      <w:r>
        <w:t xml:space="preserve"> enfoque totalmente innovador del comportamiento y el bienestar de perros y gatos. En la actualidad, </w:t>
      </w:r>
      <w:r w:rsidRPr="001659D8">
        <w:rPr>
          <w:b/>
          <w:bCs/>
        </w:rPr>
        <w:t>Ceva</w:t>
      </w:r>
      <w:r>
        <w:t xml:space="preserve"> es líder mundial en el campo del comportamiento de las mascotas con dos marcas de referencia: </w:t>
      </w:r>
      <w:r w:rsidRPr="001659D8">
        <w:rPr>
          <w:b/>
          <w:bCs/>
        </w:rPr>
        <w:t>FELIWAY®</w:t>
      </w:r>
      <w:r>
        <w:t xml:space="preserve"> para gatos y </w:t>
      </w:r>
      <w:r w:rsidRPr="001659D8">
        <w:rPr>
          <w:b/>
          <w:bCs/>
        </w:rPr>
        <w:t>ADAPTIL®</w:t>
      </w:r>
      <w:r>
        <w:t xml:space="preserve"> para perros.</w:t>
      </w:r>
    </w:p>
    <w:p w14:paraId="7C856B0C" w14:textId="323CE863" w:rsidR="00D34A2F" w:rsidRDefault="00D34A2F" w:rsidP="00D34A2F">
      <w:pPr>
        <w:jc w:val="both"/>
      </w:pPr>
      <w:r>
        <w:t xml:space="preserve">La gama de productos </w:t>
      </w:r>
      <w:r w:rsidRPr="001659D8">
        <w:rPr>
          <w:b/>
          <w:bCs/>
        </w:rPr>
        <w:t>FELIWAY®</w:t>
      </w:r>
      <w:r>
        <w:t xml:space="preserve"> ofrece soluciones científicamente probadas para muchas</w:t>
      </w:r>
      <w:r w:rsidR="001659D8">
        <w:t xml:space="preserve"> de las</w:t>
      </w:r>
      <w:r>
        <w:t xml:space="preserve"> situaciones </w:t>
      </w:r>
      <w:r w:rsidR="001659D8">
        <w:t xml:space="preserve">y comportamientos con los que </w:t>
      </w:r>
      <w:r>
        <w:t xml:space="preserve">los </w:t>
      </w:r>
      <w:r w:rsidR="001659D8" w:rsidRPr="001659D8">
        <w:rPr>
          <w:i/>
          <w:iCs/>
        </w:rPr>
        <w:t xml:space="preserve">Cat </w:t>
      </w:r>
      <w:proofErr w:type="spellStart"/>
      <w:r w:rsidR="001659D8" w:rsidRPr="001659D8">
        <w:rPr>
          <w:i/>
          <w:iCs/>
        </w:rPr>
        <w:t>Lovers</w:t>
      </w:r>
      <w:proofErr w:type="spellEnd"/>
      <w:r>
        <w:t xml:space="preserve"> pueden </w:t>
      </w:r>
      <w:r w:rsidR="001659D8">
        <w:t>encontrarse</w:t>
      </w:r>
      <w:r>
        <w:t xml:space="preserve"> </w:t>
      </w:r>
      <w:r w:rsidR="001659D8">
        <w:t xml:space="preserve">a lo largo de la vida </w:t>
      </w:r>
      <w:r>
        <w:t xml:space="preserve">con su gato. Para </w:t>
      </w:r>
      <w:r w:rsidR="001659D8">
        <w:t>ello</w:t>
      </w:r>
      <w:r>
        <w:t>, estos productos utilizan análogos de</w:t>
      </w:r>
      <w:r w:rsidR="001659D8">
        <w:t xml:space="preserve"> los</w:t>
      </w:r>
      <w:r>
        <w:t xml:space="preserve"> marcadores </w:t>
      </w:r>
      <w:r w:rsidR="001659D8">
        <w:t>naturales felinos conocidos como</w:t>
      </w:r>
      <w:r>
        <w:t xml:space="preserve"> "feromonas".</w:t>
      </w:r>
    </w:p>
    <w:p w14:paraId="3BF20067" w14:textId="62179AFF" w:rsidR="00D34A2F" w:rsidRDefault="00D34A2F" w:rsidP="00D34A2F">
      <w:pPr>
        <w:jc w:val="both"/>
      </w:pPr>
      <w:r>
        <w:t xml:space="preserve">Con </w:t>
      </w:r>
      <w:r w:rsidRPr="001659D8">
        <w:rPr>
          <w:b/>
          <w:bCs/>
        </w:rPr>
        <w:t>FELIWAY®</w:t>
      </w:r>
      <w:r>
        <w:t xml:space="preserve">, Ceva tiene una experiencia y resultados inigualables con más de 30 </w:t>
      </w:r>
      <w:r w:rsidR="001659D8">
        <w:t xml:space="preserve">estudios de eficacia controlados </w:t>
      </w:r>
      <w:r>
        <w:t>con placebo en gatos, publicad</w:t>
      </w:r>
      <w:r w:rsidR="001659D8">
        <w:t>o</w:t>
      </w:r>
      <w:r>
        <w:t>s en varias revistas científicas internacionales y presentad</w:t>
      </w:r>
      <w:r w:rsidR="001659D8">
        <w:t>o</w:t>
      </w:r>
      <w:r>
        <w:t>s en congresos por autores de renombre mundial de diferentes países y universidades o centros de investigación.</w:t>
      </w:r>
    </w:p>
    <w:p w14:paraId="4E0654DF" w14:textId="2834C053" w:rsidR="00D34A2F" w:rsidRDefault="00D34A2F" w:rsidP="00D34A2F">
      <w:pPr>
        <w:jc w:val="both"/>
      </w:pPr>
      <w:r>
        <w:t xml:space="preserve">Con la ayuda de especialistas </w:t>
      </w:r>
      <w:r w:rsidR="001659D8">
        <w:t>internacionales</w:t>
      </w:r>
      <w:r>
        <w:t xml:space="preserve"> en</w:t>
      </w:r>
      <w:r w:rsidR="001659D8">
        <w:t xml:space="preserve"> el</w:t>
      </w:r>
      <w:r>
        <w:t xml:space="preserve"> comportamiento de </w:t>
      </w:r>
      <w:r w:rsidR="001659D8">
        <w:t xml:space="preserve">las </w:t>
      </w:r>
      <w:r>
        <w:t xml:space="preserve">mascotas, Ceva proporciona a los </w:t>
      </w:r>
      <w:r w:rsidR="001659D8">
        <w:t>profesionales veterinarios</w:t>
      </w:r>
      <w:r>
        <w:t xml:space="preserve"> </w:t>
      </w:r>
      <w:r w:rsidR="001659D8">
        <w:t xml:space="preserve">un conjunto de </w:t>
      </w:r>
      <w:r>
        <w:t xml:space="preserve">herramientas </w:t>
      </w:r>
      <w:r w:rsidR="001659D8">
        <w:t>de formación</w:t>
      </w:r>
      <w:r>
        <w:t xml:space="preserve"> </w:t>
      </w:r>
      <w:r w:rsidR="0030257D">
        <w:t>reconociendo</w:t>
      </w:r>
      <w:r>
        <w:t xml:space="preserve"> </w:t>
      </w:r>
      <w:r w:rsidR="001659D8">
        <w:t xml:space="preserve">la singularidad de los gatos y sus </w:t>
      </w:r>
      <w:r>
        <w:t>problemas de comportamiento y, en general, un</w:t>
      </w:r>
      <w:r w:rsidR="001659D8">
        <w:t xml:space="preserve"> </w:t>
      </w:r>
      <w:r>
        <w:t xml:space="preserve">apoyo completo para todos los amantes de los gatos: veterinarios, </w:t>
      </w:r>
      <w:r w:rsidR="0030257D">
        <w:t>auxiliares de veterinaria, profesionales especializados</w:t>
      </w:r>
      <w:r>
        <w:t xml:space="preserve"> y </w:t>
      </w:r>
      <w:r w:rsidR="0030257D" w:rsidRPr="0030257D">
        <w:rPr>
          <w:i/>
          <w:iCs/>
        </w:rPr>
        <w:t xml:space="preserve">Cat </w:t>
      </w:r>
      <w:proofErr w:type="spellStart"/>
      <w:r w:rsidR="0030257D" w:rsidRPr="0030257D">
        <w:rPr>
          <w:i/>
          <w:iCs/>
        </w:rPr>
        <w:t>Lovers</w:t>
      </w:r>
      <w:proofErr w:type="spellEnd"/>
      <w:r>
        <w:t>.</w:t>
      </w:r>
    </w:p>
    <w:p w14:paraId="63F2C69A" w14:textId="77777777" w:rsidR="00D34A2F" w:rsidRDefault="00D34A2F" w:rsidP="00D34A2F">
      <w:pPr>
        <w:jc w:val="both"/>
      </w:pPr>
    </w:p>
    <w:p w14:paraId="79658E43" w14:textId="70350E29" w:rsidR="003A2552" w:rsidRDefault="00D34A2F" w:rsidP="00D34A2F">
      <w:pPr>
        <w:jc w:val="both"/>
      </w:pPr>
      <w:r>
        <w:t>Para más información</w:t>
      </w:r>
      <w:r w:rsidR="0030257D">
        <w:t xml:space="preserve"> </w:t>
      </w:r>
      <w:proofErr w:type="spellStart"/>
      <w:r w:rsidR="0030257D">
        <w:t>vistia</w:t>
      </w:r>
      <w:proofErr w:type="spellEnd"/>
      <w:r>
        <w:t xml:space="preserve">: </w:t>
      </w:r>
      <w:hyperlink r:id="rId15" w:history="1">
        <w:r w:rsidR="0030257D" w:rsidRPr="0030257D">
          <w:rPr>
            <w:rStyle w:val="Hipervnculo"/>
          </w:rPr>
          <w:t>https://</w:t>
        </w:r>
        <w:r w:rsidRPr="0030257D">
          <w:rPr>
            <w:rStyle w:val="Hipervnculo"/>
          </w:rPr>
          <w:t>www.feliway.com</w:t>
        </w:r>
      </w:hyperlink>
    </w:p>
    <w:p w14:paraId="7F7FDD93" w14:textId="653CF577" w:rsidR="003A2552" w:rsidRDefault="003A2552" w:rsidP="00834BD4">
      <w:pPr>
        <w:jc w:val="both"/>
      </w:pPr>
    </w:p>
    <w:p w14:paraId="6EA1CFB0" w14:textId="77777777" w:rsidR="0030257D" w:rsidRDefault="0030257D" w:rsidP="00834BD4">
      <w:pPr>
        <w:jc w:val="both"/>
      </w:pPr>
    </w:p>
    <w:p w14:paraId="5D99EAE6" w14:textId="7C585EE2" w:rsidR="0030257D" w:rsidRPr="0030257D" w:rsidRDefault="0030257D" w:rsidP="0030257D">
      <w:pPr>
        <w:jc w:val="both"/>
        <w:rPr>
          <w:lang w:val="en-AU"/>
        </w:rPr>
      </w:pPr>
      <w:proofErr w:type="spellStart"/>
      <w:r>
        <w:rPr>
          <w:lang w:val="en-AU"/>
        </w:rPr>
        <w:lastRenderedPageBreak/>
        <w:t>Referencias</w:t>
      </w:r>
      <w:proofErr w:type="spellEnd"/>
      <w:r w:rsidRPr="0030257D">
        <w:rPr>
          <w:lang w:val="en-AU"/>
        </w:rPr>
        <w:t>:</w:t>
      </w:r>
    </w:p>
    <w:p w14:paraId="3A375579" w14:textId="77777777" w:rsidR="0030257D" w:rsidRPr="0030257D" w:rsidRDefault="0030257D" w:rsidP="0030257D">
      <w:pPr>
        <w:jc w:val="both"/>
        <w:rPr>
          <w:i/>
          <w:iCs/>
          <w:lang w:val="en-AU"/>
        </w:rPr>
      </w:pPr>
      <w:r w:rsidRPr="0030257D">
        <w:rPr>
          <w:i/>
          <w:iCs/>
          <w:lang w:val="en-AU"/>
        </w:rPr>
        <w:t xml:space="preserve">1.Field Efficacy study: </w:t>
      </w:r>
      <w:proofErr w:type="spellStart"/>
      <w:r w:rsidRPr="0030257D">
        <w:rPr>
          <w:i/>
          <w:iCs/>
          <w:lang w:val="en-AU"/>
        </w:rPr>
        <w:t>Ceva</w:t>
      </w:r>
      <w:proofErr w:type="spellEnd"/>
      <w:r w:rsidRPr="0030257D">
        <w:rPr>
          <w:i/>
          <w:iCs/>
          <w:lang w:val="en-AU"/>
        </w:rPr>
        <w:t xml:space="preserve"> </w:t>
      </w:r>
      <w:proofErr w:type="spellStart"/>
      <w:r w:rsidRPr="0030257D">
        <w:rPr>
          <w:i/>
          <w:iCs/>
          <w:lang w:val="en-AU"/>
        </w:rPr>
        <w:t>Santé</w:t>
      </w:r>
      <w:proofErr w:type="spellEnd"/>
      <w:r w:rsidRPr="0030257D">
        <w:rPr>
          <w:i/>
          <w:iCs/>
          <w:lang w:val="en-AU"/>
        </w:rPr>
        <w:t xml:space="preserve"> </w:t>
      </w:r>
      <w:proofErr w:type="spellStart"/>
      <w:r w:rsidRPr="0030257D">
        <w:rPr>
          <w:i/>
          <w:iCs/>
          <w:lang w:val="en-AU"/>
        </w:rPr>
        <w:t>Animale</w:t>
      </w:r>
      <w:proofErr w:type="spellEnd"/>
      <w:r w:rsidRPr="0030257D">
        <w:rPr>
          <w:i/>
          <w:iCs/>
          <w:lang w:val="en-AU"/>
        </w:rPr>
        <w:t xml:space="preserve"> Internal report ST-CLT/D921/1909. Study carried out on 145 cats with at least one sign of stress among: urinary marking, scratching, fear reactions, tensions and conflicts between cats living under the same roof. Cats aged 6 months to 12 years. Evaluation of the cat's behaviour (frequency and intensity of stress signs) at D0, D7 and D288. On a scale of 0 to 10, the average satisfaction score for FELIWAY® Optimum is 9.1/10.</w:t>
      </w:r>
    </w:p>
    <w:p w14:paraId="06186FDC" w14:textId="77777777" w:rsidR="0030257D" w:rsidRPr="0030257D" w:rsidRDefault="0030257D" w:rsidP="0030257D">
      <w:pPr>
        <w:jc w:val="both"/>
        <w:rPr>
          <w:i/>
          <w:iCs/>
          <w:lang w:val="en-AU"/>
        </w:rPr>
      </w:pPr>
      <w:r w:rsidRPr="0030257D">
        <w:rPr>
          <w:i/>
          <w:iCs/>
          <w:lang w:val="en-AU"/>
        </w:rPr>
        <w:t xml:space="preserve">2. Field Substitution study: </w:t>
      </w:r>
      <w:proofErr w:type="spellStart"/>
      <w:r w:rsidRPr="0030257D">
        <w:rPr>
          <w:i/>
          <w:iCs/>
          <w:lang w:val="en-AU"/>
        </w:rPr>
        <w:t>Ceva</w:t>
      </w:r>
      <w:proofErr w:type="spellEnd"/>
      <w:r w:rsidRPr="0030257D">
        <w:rPr>
          <w:i/>
          <w:iCs/>
          <w:lang w:val="en-AU"/>
        </w:rPr>
        <w:t xml:space="preserve"> </w:t>
      </w:r>
      <w:proofErr w:type="spellStart"/>
      <w:r w:rsidRPr="0030257D">
        <w:rPr>
          <w:i/>
          <w:iCs/>
          <w:lang w:val="en-AU"/>
        </w:rPr>
        <w:t>Santé</w:t>
      </w:r>
      <w:proofErr w:type="spellEnd"/>
      <w:r w:rsidRPr="0030257D">
        <w:rPr>
          <w:i/>
          <w:iCs/>
          <w:lang w:val="en-AU"/>
        </w:rPr>
        <w:t xml:space="preserve"> </w:t>
      </w:r>
      <w:proofErr w:type="spellStart"/>
      <w:r w:rsidRPr="0030257D">
        <w:rPr>
          <w:i/>
          <w:iCs/>
          <w:lang w:val="en-AU"/>
        </w:rPr>
        <w:t>Animale</w:t>
      </w:r>
      <w:proofErr w:type="spellEnd"/>
      <w:r w:rsidRPr="0030257D">
        <w:rPr>
          <w:i/>
          <w:iCs/>
          <w:lang w:val="en-AU"/>
        </w:rPr>
        <w:t xml:space="preserve"> Internal report CLT-D921 1804 (2018). Study carried out in 187 households with at least one cat.  354 cats aged between 6 months and 15 years of age. Use of a FELIWAY® Classic or FELIWAY® Friends diffuser for at least 2 consecutive months. At D0, installation of a FELIWAY® Optimum diffuser (blind). Evaluation of the cat's behaviour (frequency of signs of stress or proportion of exposed households) without using FELIWAY®, after using FELIWAY® Classic or FELIWAY® Friends and after using FELIWAY® Optimum.</w:t>
      </w:r>
    </w:p>
    <w:p w14:paraId="399E7A55" w14:textId="1145A2DF" w:rsidR="00D34A2F" w:rsidRPr="0030257D" w:rsidRDefault="0030257D" w:rsidP="00834BD4">
      <w:pPr>
        <w:jc w:val="both"/>
        <w:rPr>
          <w:i/>
          <w:iCs/>
          <w:lang w:val="en-AU"/>
        </w:rPr>
      </w:pPr>
      <w:r w:rsidRPr="0030257D">
        <w:rPr>
          <w:i/>
          <w:iCs/>
          <w:lang w:val="en-AU"/>
        </w:rPr>
        <w:t xml:space="preserve">3. </w:t>
      </w:r>
      <w:proofErr w:type="spellStart"/>
      <w:r w:rsidRPr="0030257D">
        <w:rPr>
          <w:i/>
          <w:iCs/>
          <w:lang w:val="en-AU"/>
        </w:rPr>
        <w:t>Ceva</w:t>
      </w:r>
      <w:proofErr w:type="spellEnd"/>
      <w:r w:rsidRPr="0030257D">
        <w:rPr>
          <w:i/>
          <w:iCs/>
          <w:lang w:val="en-AU"/>
        </w:rPr>
        <w:t xml:space="preserve"> </w:t>
      </w:r>
      <w:proofErr w:type="spellStart"/>
      <w:r w:rsidRPr="0030257D">
        <w:rPr>
          <w:i/>
          <w:iCs/>
          <w:lang w:val="en-AU"/>
        </w:rPr>
        <w:t>Santé</w:t>
      </w:r>
      <w:proofErr w:type="spellEnd"/>
      <w:r w:rsidRPr="0030257D">
        <w:rPr>
          <w:i/>
          <w:iCs/>
          <w:lang w:val="en-AU"/>
        </w:rPr>
        <w:t xml:space="preserve"> </w:t>
      </w:r>
      <w:proofErr w:type="spellStart"/>
      <w:r w:rsidRPr="0030257D">
        <w:rPr>
          <w:i/>
          <w:iCs/>
          <w:lang w:val="en-AU"/>
        </w:rPr>
        <w:t>Animale</w:t>
      </w:r>
      <w:proofErr w:type="spellEnd"/>
      <w:r w:rsidRPr="0030257D">
        <w:rPr>
          <w:i/>
          <w:iCs/>
          <w:lang w:val="en-AU"/>
        </w:rPr>
        <w:t xml:space="preserve"> Internal report ST-CLT-D957-1907 (2020)</w:t>
      </w:r>
    </w:p>
    <w:sectPr w:rsidR="00D34A2F" w:rsidRPr="0030257D">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5777C" w14:textId="77777777" w:rsidR="00982177" w:rsidRDefault="00982177" w:rsidP="00915632">
      <w:pPr>
        <w:spacing w:after="0" w:line="240" w:lineRule="auto"/>
      </w:pPr>
      <w:r>
        <w:separator/>
      </w:r>
    </w:p>
  </w:endnote>
  <w:endnote w:type="continuationSeparator" w:id="0">
    <w:p w14:paraId="285B62A0" w14:textId="77777777" w:rsidR="00982177" w:rsidRDefault="00982177" w:rsidP="00915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2F1C" w14:textId="36D370C0" w:rsidR="00915632" w:rsidRDefault="00915632">
    <w:pPr>
      <w:pStyle w:val="Piedepgina"/>
    </w:pPr>
    <w:r>
      <w:rPr>
        <w:noProof/>
      </w:rPr>
      <w:drawing>
        <wp:anchor distT="0" distB="0" distL="114300" distR="114300" simplePos="0" relativeHeight="251659264" behindDoc="1" locked="0" layoutInCell="1" allowOverlap="1" wp14:anchorId="5F429705" wp14:editId="3C830A55">
          <wp:simplePos x="0" y="0"/>
          <wp:positionH relativeFrom="margin">
            <wp:align>left</wp:align>
          </wp:positionH>
          <wp:positionV relativeFrom="paragraph">
            <wp:posOffset>-190216</wp:posOffset>
          </wp:positionV>
          <wp:extent cx="1133654" cy="327546"/>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1133654" cy="3275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6C61F3A" wp14:editId="044550DB">
          <wp:simplePos x="0" y="0"/>
          <wp:positionH relativeFrom="margin">
            <wp:align>right</wp:align>
          </wp:positionH>
          <wp:positionV relativeFrom="paragraph">
            <wp:posOffset>-286603</wp:posOffset>
          </wp:positionV>
          <wp:extent cx="542290" cy="511810"/>
          <wp:effectExtent l="0" t="0" r="0" b="254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a:extLst>
                      <a:ext uri="{28A0092B-C50C-407E-A947-70E740481C1C}">
                        <a14:useLocalDpi xmlns:a14="http://schemas.microsoft.com/office/drawing/2010/main" val="0"/>
                      </a:ext>
                    </a:extLst>
                  </a:blip>
                  <a:stretch>
                    <a:fillRect/>
                  </a:stretch>
                </pic:blipFill>
                <pic:spPr>
                  <a:xfrm>
                    <a:off x="0" y="0"/>
                    <a:ext cx="542290" cy="5118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66F1C" w14:textId="77777777" w:rsidR="00982177" w:rsidRDefault="00982177" w:rsidP="00915632">
      <w:pPr>
        <w:spacing w:after="0" w:line="240" w:lineRule="auto"/>
      </w:pPr>
      <w:r>
        <w:separator/>
      </w:r>
    </w:p>
  </w:footnote>
  <w:footnote w:type="continuationSeparator" w:id="0">
    <w:p w14:paraId="16D5D528" w14:textId="77777777" w:rsidR="00982177" w:rsidRDefault="00982177" w:rsidP="00915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521A9"/>
    <w:multiLevelType w:val="hybridMultilevel"/>
    <w:tmpl w:val="09EC0B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77"/>
    <w:rsid w:val="001659D8"/>
    <w:rsid w:val="0030257D"/>
    <w:rsid w:val="003747C6"/>
    <w:rsid w:val="003A2552"/>
    <w:rsid w:val="003F30E7"/>
    <w:rsid w:val="00415555"/>
    <w:rsid w:val="005D23AF"/>
    <w:rsid w:val="007474D6"/>
    <w:rsid w:val="007A0C0C"/>
    <w:rsid w:val="00834BD4"/>
    <w:rsid w:val="008C6377"/>
    <w:rsid w:val="00915632"/>
    <w:rsid w:val="00982177"/>
    <w:rsid w:val="00C8572D"/>
    <w:rsid w:val="00D34A2F"/>
    <w:rsid w:val="00D81212"/>
    <w:rsid w:val="00E270C9"/>
    <w:rsid w:val="00ED6D38"/>
    <w:rsid w:val="00EF3AD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10402"/>
  <w15:chartTrackingRefBased/>
  <w15:docId w15:val="{70623EFB-8D7B-4885-A43B-81881902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_Texto"/>
    <w:qFormat/>
    <w:rsid w:val="007474D6"/>
    <w:pPr>
      <w:spacing w:after="120" w:line="360" w:lineRule="auto"/>
      <w:jc w:val="both"/>
    </w:pPr>
    <w:rPr>
      <w:rFonts w:ascii="Arial" w:eastAsia="Arial Unicode MS" w:hAnsi="Arial" w:cs="Arial Unicode MS"/>
      <w:sz w:val="20"/>
      <w:szCs w:val="20"/>
      <w:u w:color="000000"/>
      <w:lang w:val="es-ES_tradnl" w:eastAsia="es-ES"/>
    </w:rPr>
  </w:style>
  <w:style w:type="character" w:customStyle="1" w:styleId="Superindice">
    <w:name w:val="___Superindice"/>
    <w:basedOn w:val="Fuentedeprrafopredeter"/>
    <w:rsid w:val="007474D6"/>
    <w:rPr>
      <w:vertAlign w:val="superscript"/>
    </w:rPr>
  </w:style>
  <w:style w:type="paragraph" w:styleId="Prrafodelista">
    <w:name w:val="List Paragraph"/>
    <w:basedOn w:val="Normal"/>
    <w:uiPriority w:val="34"/>
    <w:qFormat/>
    <w:rsid w:val="007474D6"/>
    <w:pPr>
      <w:ind w:left="720"/>
      <w:contextualSpacing/>
    </w:pPr>
  </w:style>
  <w:style w:type="character" w:styleId="Hipervnculo">
    <w:name w:val="Hyperlink"/>
    <w:basedOn w:val="Fuentedeprrafopredeter"/>
    <w:uiPriority w:val="99"/>
    <w:unhideWhenUsed/>
    <w:rsid w:val="001659D8"/>
    <w:rPr>
      <w:color w:val="0563C1" w:themeColor="hyperlink"/>
      <w:u w:val="single"/>
    </w:rPr>
  </w:style>
  <w:style w:type="character" w:styleId="Mencinsinresolver">
    <w:name w:val="Unresolved Mention"/>
    <w:basedOn w:val="Fuentedeprrafopredeter"/>
    <w:uiPriority w:val="99"/>
    <w:semiHidden/>
    <w:unhideWhenUsed/>
    <w:rsid w:val="001659D8"/>
    <w:rPr>
      <w:color w:val="605E5C"/>
      <w:shd w:val="clear" w:color="auto" w:fill="E1DFDD"/>
    </w:rPr>
  </w:style>
  <w:style w:type="paragraph" w:styleId="Encabezado">
    <w:name w:val="header"/>
    <w:basedOn w:val="Normal"/>
    <w:link w:val="EncabezadoCar"/>
    <w:uiPriority w:val="99"/>
    <w:unhideWhenUsed/>
    <w:rsid w:val="009156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5632"/>
  </w:style>
  <w:style w:type="paragraph" w:styleId="Piedepgina">
    <w:name w:val="footer"/>
    <w:basedOn w:val="Normal"/>
    <w:link w:val="PiedepginaCar"/>
    <w:uiPriority w:val="99"/>
    <w:unhideWhenUsed/>
    <w:rsid w:val="009156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5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395227">
      <w:bodyDiv w:val="1"/>
      <w:marLeft w:val="0"/>
      <w:marRight w:val="0"/>
      <w:marTop w:val="0"/>
      <w:marBottom w:val="0"/>
      <w:divBdr>
        <w:top w:val="none" w:sz="0" w:space="0" w:color="auto"/>
        <w:left w:val="none" w:sz="0" w:space="0" w:color="auto"/>
        <w:bottom w:val="none" w:sz="0" w:space="0" w:color="auto"/>
        <w:right w:val="none" w:sz="0" w:space="0" w:color="auto"/>
      </w:divBdr>
    </w:div>
    <w:div w:id="590241804">
      <w:bodyDiv w:val="1"/>
      <w:marLeft w:val="0"/>
      <w:marRight w:val="0"/>
      <w:marTop w:val="0"/>
      <w:marBottom w:val="0"/>
      <w:divBdr>
        <w:top w:val="none" w:sz="0" w:space="0" w:color="auto"/>
        <w:left w:val="none" w:sz="0" w:space="0" w:color="auto"/>
        <w:bottom w:val="none" w:sz="0" w:space="0" w:color="auto"/>
        <w:right w:val="none" w:sz="0" w:space="0" w:color="auto"/>
      </w:divBdr>
    </w:div>
    <w:div w:id="1252083968">
      <w:bodyDiv w:val="1"/>
      <w:marLeft w:val="0"/>
      <w:marRight w:val="0"/>
      <w:marTop w:val="0"/>
      <w:marBottom w:val="0"/>
      <w:divBdr>
        <w:top w:val="none" w:sz="0" w:space="0" w:color="auto"/>
        <w:left w:val="none" w:sz="0" w:space="0" w:color="auto"/>
        <w:bottom w:val="none" w:sz="0" w:space="0" w:color="auto"/>
        <w:right w:val="none" w:sz="0" w:space="0" w:color="auto"/>
      </w:divBdr>
    </w:div>
    <w:div w:id="1275748615">
      <w:bodyDiv w:val="1"/>
      <w:marLeft w:val="0"/>
      <w:marRight w:val="0"/>
      <w:marTop w:val="0"/>
      <w:marBottom w:val="0"/>
      <w:divBdr>
        <w:top w:val="none" w:sz="0" w:space="0" w:color="auto"/>
        <w:left w:val="none" w:sz="0" w:space="0" w:color="auto"/>
        <w:bottom w:val="none" w:sz="0" w:space="0" w:color="auto"/>
        <w:right w:val="none" w:sz="0" w:space="0" w:color="auto"/>
      </w:divBdr>
    </w:div>
    <w:div w:id="150820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ats.feliway.com/es/feliwayoptimu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feliway.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Pages>
  <Words>1085</Words>
  <Characters>5556</Characters>
  <Application>Microsoft Office Word</Application>
  <DocSecurity>0</DocSecurity>
  <Lines>113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Nicolau Valverde</dc:creator>
  <cp:keywords/>
  <dc:description/>
  <cp:lastModifiedBy>Nicolau Valverde</cp:lastModifiedBy>
  <cp:revision>10</cp:revision>
  <dcterms:created xsi:type="dcterms:W3CDTF">2020-10-08T15:57:00Z</dcterms:created>
  <dcterms:modified xsi:type="dcterms:W3CDTF">2020-10-09T11:59:00Z</dcterms:modified>
</cp:coreProperties>
</file>